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3F0D3" w14:textId="677B92DB" w:rsidR="00976541" w:rsidRPr="00976541" w:rsidRDefault="00976541" w:rsidP="00976541">
      <w:pPr>
        <w:pStyle w:val="a3"/>
        <w:rPr>
          <w:rFonts w:ascii="Times New Roman" w:hAnsi="Times New Roman" w:cs="Times New Roman"/>
          <w:sz w:val="28"/>
          <w:szCs w:val="28"/>
          <w:lang w:eastAsia="uk-UA"/>
        </w:rPr>
      </w:pPr>
      <w:r w:rsidRPr="00976541">
        <w:rPr>
          <w:rFonts w:ascii="Times New Roman" w:hAnsi="Times New Roman" w:cs="Times New Roman"/>
          <w:sz w:val="28"/>
          <w:szCs w:val="28"/>
          <w:lang w:eastAsia="uk-UA"/>
        </w:rPr>
        <w:t xml:space="preserve">СХВАЛЕНО                                             </w:t>
      </w:r>
      <w:r>
        <w:rPr>
          <w:rFonts w:ascii="Times New Roman" w:hAnsi="Times New Roman" w:cs="Times New Roman"/>
          <w:sz w:val="28"/>
          <w:szCs w:val="28"/>
          <w:lang w:eastAsia="uk-UA"/>
        </w:rPr>
        <w:t xml:space="preserve">    </w:t>
      </w:r>
      <w:r w:rsidRPr="00976541">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   </w:t>
      </w:r>
      <w:r w:rsidRPr="00976541">
        <w:rPr>
          <w:rFonts w:ascii="Times New Roman" w:hAnsi="Times New Roman" w:cs="Times New Roman"/>
          <w:sz w:val="28"/>
          <w:szCs w:val="28"/>
          <w:lang w:eastAsia="uk-UA"/>
        </w:rPr>
        <w:t>ЗАТВЕРДЖ</w:t>
      </w:r>
      <w:r w:rsidR="001242FA">
        <w:rPr>
          <w:rFonts w:ascii="Times New Roman" w:hAnsi="Times New Roman" w:cs="Times New Roman"/>
          <w:sz w:val="28"/>
          <w:szCs w:val="28"/>
          <w:lang w:eastAsia="uk-UA"/>
        </w:rPr>
        <w:t>УЮ</w:t>
      </w:r>
    </w:p>
    <w:p w14:paraId="1173F8A6" w14:textId="78EFF410" w:rsidR="00976541" w:rsidRPr="00976541" w:rsidRDefault="00976541" w:rsidP="00976541">
      <w:pPr>
        <w:pStyle w:val="a3"/>
        <w:rPr>
          <w:rFonts w:ascii="Times New Roman" w:hAnsi="Times New Roman" w:cs="Times New Roman"/>
          <w:sz w:val="28"/>
          <w:szCs w:val="28"/>
          <w:lang w:eastAsia="uk-UA"/>
        </w:rPr>
      </w:pPr>
      <w:r w:rsidRPr="00976541">
        <w:rPr>
          <w:rFonts w:ascii="Times New Roman" w:hAnsi="Times New Roman" w:cs="Times New Roman"/>
          <w:sz w:val="28"/>
          <w:szCs w:val="28"/>
          <w:lang w:eastAsia="uk-UA"/>
        </w:rPr>
        <w:t xml:space="preserve">Педагогічною радою                                  </w:t>
      </w:r>
      <w:r>
        <w:rPr>
          <w:rFonts w:ascii="Times New Roman" w:hAnsi="Times New Roman" w:cs="Times New Roman"/>
          <w:sz w:val="28"/>
          <w:szCs w:val="28"/>
          <w:lang w:eastAsia="uk-UA"/>
        </w:rPr>
        <w:t xml:space="preserve">      </w:t>
      </w:r>
      <w:r w:rsidR="00557EC6">
        <w:rPr>
          <w:rFonts w:ascii="Times New Roman" w:hAnsi="Times New Roman" w:cs="Times New Roman"/>
          <w:sz w:val="28"/>
          <w:szCs w:val="28"/>
          <w:lang w:eastAsia="uk-UA"/>
        </w:rPr>
        <w:t>Директор</w:t>
      </w:r>
      <w:r w:rsidRPr="00976541">
        <w:rPr>
          <w:rFonts w:ascii="Times New Roman" w:hAnsi="Times New Roman" w:cs="Times New Roman"/>
          <w:sz w:val="28"/>
          <w:szCs w:val="28"/>
          <w:lang w:eastAsia="uk-UA"/>
        </w:rPr>
        <w:t xml:space="preserve"> ЗДО (ясла-садок) № 37</w:t>
      </w:r>
    </w:p>
    <w:p w14:paraId="18C5CE89" w14:textId="1EC50D9A" w:rsidR="00976541" w:rsidRDefault="00976541" w:rsidP="00976541">
      <w:pPr>
        <w:pStyle w:val="a3"/>
        <w:rPr>
          <w:rFonts w:ascii="Times New Roman" w:hAnsi="Times New Roman" w:cs="Times New Roman"/>
          <w:sz w:val="28"/>
          <w:szCs w:val="28"/>
          <w:lang w:eastAsia="uk-UA"/>
        </w:rPr>
      </w:pPr>
      <w:r w:rsidRPr="00976541">
        <w:rPr>
          <w:rFonts w:ascii="Times New Roman" w:hAnsi="Times New Roman" w:cs="Times New Roman"/>
          <w:sz w:val="28"/>
          <w:szCs w:val="28"/>
          <w:lang w:eastAsia="uk-UA"/>
        </w:rPr>
        <w:t>ЗДО (ясла-садок) № 37</w:t>
      </w:r>
      <w:r>
        <w:rPr>
          <w:rFonts w:ascii="Times New Roman" w:hAnsi="Times New Roman" w:cs="Times New Roman"/>
          <w:sz w:val="28"/>
          <w:szCs w:val="28"/>
          <w:lang w:eastAsia="uk-UA"/>
        </w:rPr>
        <w:t xml:space="preserve"> «Джерельце»</w:t>
      </w:r>
      <w:r w:rsidRPr="00976541">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  </w:t>
      </w:r>
      <w:r w:rsidRPr="00976541">
        <w:rPr>
          <w:rFonts w:ascii="Times New Roman" w:hAnsi="Times New Roman" w:cs="Times New Roman"/>
          <w:sz w:val="28"/>
          <w:szCs w:val="28"/>
          <w:lang w:eastAsia="uk-UA"/>
        </w:rPr>
        <w:t>«Джерельце»</w:t>
      </w:r>
    </w:p>
    <w:p w14:paraId="48C5FF7D" w14:textId="5663D33D" w:rsidR="00976541" w:rsidRDefault="00976541" w:rsidP="00976541">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протокол №1                                                      _________________Надія ЯЦЕВИЧ</w:t>
      </w:r>
    </w:p>
    <w:p w14:paraId="4EAB9D35" w14:textId="42D84936" w:rsidR="00B82DC3" w:rsidRDefault="00557EC6" w:rsidP="00976541">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від «__»____________</w:t>
      </w:r>
      <w:r w:rsidR="00B82DC3">
        <w:rPr>
          <w:rFonts w:ascii="Times New Roman" w:hAnsi="Times New Roman" w:cs="Times New Roman"/>
          <w:sz w:val="28"/>
          <w:szCs w:val="28"/>
          <w:lang w:eastAsia="uk-UA"/>
        </w:rPr>
        <w:t xml:space="preserve"> 202</w:t>
      </w:r>
      <w:r w:rsidR="00327EDA">
        <w:rPr>
          <w:rFonts w:ascii="Times New Roman" w:hAnsi="Times New Roman" w:cs="Times New Roman"/>
          <w:sz w:val="28"/>
          <w:szCs w:val="28"/>
          <w:lang w:eastAsia="uk-UA"/>
        </w:rPr>
        <w:t>3</w:t>
      </w:r>
      <w:r w:rsidR="00B82DC3">
        <w:rPr>
          <w:rFonts w:ascii="Times New Roman" w:hAnsi="Times New Roman" w:cs="Times New Roman"/>
          <w:sz w:val="28"/>
          <w:szCs w:val="28"/>
          <w:lang w:eastAsia="uk-UA"/>
        </w:rPr>
        <w:t xml:space="preserve"> р.                         </w:t>
      </w:r>
      <w:r>
        <w:rPr>
          <w:rFonts w:ascii="Times New Roman" w:hAnsi="Times New Roman" w:cs="Times New Roman"/>
          <w:sz w:val="28"/>
          <w:szCs w:val="28"/>
          <w:lang w:eastAsia="uk-UA"/>
        </w:rPr>
        <w:t>«___»_______________202</w:t>
      </w:r>
      <w:r w:rsidR="00327EDA">
        <w:rPr>
          <w:rFonts w:ascii="Times New Roman" w:hAnsi="Times New Roman" w:cs="Times New Roman"/>
          <w:sz w:val="28"/>
          <w:szCs w:val="28"/>
          <w:lang w:eastAsia="uk-UA"/>
        </w:rPr>
        <w:t>3</w:t>
      </w:r>
      <w:r>
        <w:rPr>
          <w:rFonts w:ascii="Times New Roman" w:hAnsi="Times New Roman" w:cs="Times New Roman"/>
          <w:sz w:val="28"/>
          <w:szCs w:val="28"/>
          <w:lang w:eastAsia="uk-UA"/>
        </w:rPr>
        <w:t>р.</w:t>
      </w:r>
    </w:p>
    <w:p w14:paraId="360C5C25" w14:textId="77777777" w:rsidR="00976541" w:rsidRPr="00976541" w:rsidRDefault="00976541" w:rsidP="00976541">
      <w:pPr>
        <w:pStyle w:val="a3"/>
        <w:rPr>
          <w:rFonts w:ascii="Times New Roman" w:hAnsi="Times New Roman" w:cs="Times New Roman"/>
          <w:sz w:val="28"/>
          <w:szCs w:val="28"/>
          <w:lang w:eastAsia="uk-UA"/>
        </w:rPr>
      </w:pPr>
    </w:p>
    <w:p w14:paraId="0F9B995D" w14:textId="02C281D7" w:rsidR="00976541" w:rsidRPr="00976541" w:rsidRDefault="00976541" w:rsidP="00976541">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
    <w:p w14:paraId="30A5ED8C" w14:textId="77777777" w:rsidR="00976541" w:rsidRPr="00976541" w:rsidRDefault="00976541" w:rsidP="00976541">
      <w:pPr>
        <w:pStyle w:val="a3"/>
        <w:rPr>
          <w:rFonts w:ascii="Times New Roman" w:hAnsi="Times New Roman" w:cs="Times New Roman"/>
          <w:sz w:val="28"/>
          <w:szCs w:val="28"/>
          <w:lang w:eastAsia="uk-UA"/>
        </w:rPr>
      </w:pPr>
    </w:p>
    <w:p w14:paraId="7EF6570B" w14:textId="05F86836" w:rsidR="00976541" w:rsidRDefault="00976541" w:rsidP="00976541">
      <w:pPr>
        <w:pStyle w:val="a3"/>
        <w:rPr>
          <w:rFonts w:ascii="Times New Roman" w:hAnsi="Times New Roman" w:cs="Times New Roman"/>
          <w:sz w:val="28"/>
          <w:szCs w:val="28"/>
          <w:lang w:eastAsia="uk-UA"/>
        </w:rPr>
      </w:pPr>
    </w:p>
    <w:p w14:paraId="25C2A228" w14:textId="36D39766" w:rsidR="00976541" w:rsidRDefault="00976541" w:rsidP="00976541">
      <w:pPr>
        <w:pStyle w:val="a3"/>
        <w:rPr>
          <w:rFonts w:ascii="Times New Roman" w:hAnsi="Times New Roman" w:cs="Times New Roman"/>
          <w:sz w:val="28"/>
          <w:szCs w:val="28"/>
          <w:lang w:eastAsia="uk-UA"/>
        </w:rPr>
      </w:pPr>
    </w:p>
    <w:p w14:paraId="6E63E6BD" w14:textId="49E888A4" w:rsidR="00976541" w:rsidRDefault="00976541" w:rsidP="00976541">
      <w:pPr>
        <w:pStyle w:val="a3"/>
        <w:rPr>
          <w:rFonts w:ascii="Times New Roman" w:hAnsi="Times New Roman" w:cs="Times New Roman"/>
          <w:sz w:val="28"/>
          <w:szCs w:val="28"/>
          <w:lang w:eastAsia="uk-UA"/>
        </w:rPr>
      </w:pPr>
    </w:p>
    <w:p w14:paraId="78CED484" w14:textId="31BBBD19" w:rsidR="00976541" w:rsidRDefault="00976541" w:rsidP="00976541">
      <w:pPr>
        <w:pStyle w:val="a3"/>
        <w:rPr>
          <w:rFonts w:ascii="Times New Roman" w:hAnsi="Times New Roman" w:cs="Times New Roman"/>
          <w:sz w:val="28"/>
          <w:szCs w:val="28"/>
          <w:lang w:eastAsia="uk-UA"/>
        </w:rPr>
      </w:pPr>
    </w:p>
    <w:p w14:paraId="0A52265A" w14:textId="0C95FC00" w:rsidR="00976541" w:rsidRDefault="00976541" w:rsidP="00976541">
      <w:pPr>
        <w:pStyle w:val="a3"/>
        <w:rPr>
          <w:rFonts w:ascii="Times New Roman" w:hAnsi="Times New Roman" w:cs="Times New Roman"/>
          <w:sz w:val="28"/>
          <w:szCs w:val="28"/>
          <w:lang w:eastAsia="uk-UA"/>
        </w:rPr>
      </w:pPr>
    </w:p>
    <w:p w14:paraId="70F15367" w14:textId="75199A97" w:rsidR="00976541" w:rsidRDefault="00976541" w:rsidP="00976541">
      <w:pPr>
        <w:pStyle w:val="a3"/>
        <w:rPr>
          <w:rFonts w:ascii="Times New Roman" w:hAnsi="Times New Roman" w:cs="Times New Roman"/>
          <w:sz w:val="28"/>
          <w:szCs w:val="28"/>
          <w:lang w:eastAsia="uk-UA"/>
        </w:rPr>
      </w:pPr>
    </w:p>
    <w:p w14:paraId="724C7C94" w14:textId="7B541EFE" w:rsidR="00976541" w:rsidRDefault="00976541" w:rsidP="00976541">
      <w:pPr>
        <w:pStyle w:val="a3"/>
        <w:rPr>
          <w:rFonts w:ascii="Times New Roman" w:hAnsi="Times New Roman" w:cs="Times New Roman"/>
          <w:sz w:val="28"/>
          <w:szCs w:val="28"/>
          <w:lang w:eastAsia="uk-UA"/>
        </w:rPr>
      </w:pPr>
    </w:p>
    <w:p w14:paraId="6535DF65" w14:textId="5EC81FE6" w:rsidR="00976541" w:rsidRDefault="00976541" w:rsidP="00976541">
      <w:pPr>
        <w:pStyle w:val="a3"/>
        <w:rPr>
          <w:rFonts w:ascii="Times New Roman" w:hAnsi="Times New Roman" w:cs="Times New Roman"/>
          <w:sz w:val="28"/>
          <w:szCs w:val="28"/>
          <w:lang w:eastAsia="uk-UA"/>
        </w:rPr>
      </w:pPr>
    </w:p>
    <w:p w14:paraId="3E7C9E36" w14:textId="4DCE476C" w:rsidR="00976541" w:rsidRDefault="00976541" w:rsidP="00976541">
      <w:pPr>
        <w:pStyle w:val="a3"/>
        <w:rPr>
          <w:rFonts w:ascii="Times New Roman" w:hAnsi="Times New Roman" w:cs="Times New Roman"/>
          <w:sz w:val="28"/>
          <w:szCs w:val="28"/>
          <w:lang w:eastAsia="uk-UA"/>
        </w:rPr>
      </w:pPr>
    </w:p>
    <w:p w14:paraId="7D96D0D9" w14:textId="77777777" w:rsidR="00976541" w:rsidRPr="00976541" w:rsidRDefault="00976541" w:rsidP="00976541">
      <w:pPr>
        <w:pStyle w:val="a3"/>
        <w:rPr>
          <w:rFonts w:ascii="Times New Roman" w:hAnsi="Times New Roman" w:cs="Times New Roman"/>
          <w:sz w:val="28"/>
          <w:szCs w:val="28"/>
          <w:lang w:eastAsia="uk-UA"/>
        </w:rPr>
      </w:pPr>
    </w:p>
    <w:p w14:paraId="12EF506F" w14:textId="77777777" w:rsidR="00976541" w:rsidRPr="00976541" w:rsidRDefault="00976541" w:rsidP="00976541">
      <w:pPr>
        <w:pStyle w:val="a3"/>
        <w:rPr>
          <w:rFonts w:ascii="Times New Roman" w:hAnsi="Times New Roman" w:cs="Times New Roman"/>
          <w:sz w:val="28"/>
          <w:szCs w:val="28"/>
          <w:lang w:eastAsia="uk-UA"/>
        </w:rPr>
      </w:pPr>
    </w:p>
    <w:p w14:paraId="0A4AA7F4" w14:textId="77777777" w:rsidR="00976541" w:rsidRPr="00976541" w:rsidRDefault="00976541" w:rsidP="00976541">
      <w:pPr>
        <w:pStyle w:val="a3"/>
        <w:rPr>
          <w:rFonts w:ascii="Times New Roman" w:hAnsi="Times New Roman" w:cs="Times New Roman"/>
          <w:sz w:val="28"/>
          <w:szCs w:val="28"/>
          <w:lang w:eastAsia="uk-UA"/>
        </w:rPr>
      </w:pPr>
    </w:p>
    <w:p w14:paraId="585048CD" w14:textId="01ED5E63" w:rsidR="00976541" w:rsidRPr="00976541" w:rsidRDefault="00976541" w:rsidP="00976541">
      <w:pPr>
        <w:pStyle w:val="a3"/>
        <w:jc w:val="center"/>
        <w:rPr>
          <w:rFonts w:ascii="Times New Roman" w:hAnsi="Times New Roman" w:cs="Times New Roman"/>
          <w:b/>
          <w:bCs/>
          <w:sz w:val="48"/>
          <w:szCs w:val="48"/>
          <w:lang w:eastAsia="uk-UA"/>
        </w:rPr>
      </w:pPr>
      <w:r w:rsidRPr="00976541">
        <w:rPr>
          <w:rFonts w:ascii="Times New Roman" w:hAnsi="Times New Roman" w:cs="Times New Roman"/>
          <w:b/>
          <w:bCs/>
          <w:sz w:val="48"/>
          <w:szCs w:val="48"/>
          <w:lang w:eastAsia="uk-UA"/>
        </w:rPr>
        <w:t>ОСВІТНЯ ПРОГРАМА</w:t>
      </w:r>
    </w:p>
    <w:p w14:paraId="2658E00F" w14:textId="77777777" w:rsidR="00976541" w:rsidRPr="00976541" w:rsidRDefault="00976541" w:rsidP="00976541">
      <w:pPr>
        <w:pStyle w:val="a3"/>
        <w:jc w:val="center"/>
        <w:rPr>
          <w:rFonts w:ascii="Times New Roman" w:hAnsi="Times New Roman" w:cs="Times New Roman"/>
          <w:sz w:val="40"/>
          <w:szCs w:val="40"/>
          <w:lang w:eastAsia="uk-UA"/>
        </w:rPr>
      </w:pPr>
      <w:r w:rsidRPr="00976541">
        <w:rPr>
          <w:rFonts w:ascii="Times New Roman" w:hAnsi="Times New Roman" w:cs="Times New Roman"/>
          <w:sz w:val="40"/>
          <w:szCs w:val="40"/>
          <w:lang w:eastAsia="uk-UA"/>
        </w:rPr>
        <w:t xml:space="preserve">закладу дошкільної освіти (ясла-садок) №37 </w:t>
      </w:r>
    </w:p>
    <w:p w14:paraId="1C083C17" w14:textId="77777777" w:rsidR="00976541" w:rsidRPr="00976541" w:rsidRDefault="00976541" w:rsidP="00976541">
      <w:pPr>
        <w:pStyle w:val="a3"/>
        <w:jc w:val="center"/>
        <w:rPr>
          <w:rFonts w:ascii="Times New Roman" w:hAnsi="Times New Roman" w:cs="Times New Roman"/>
          <w:sz w:val="40"/>
          <w:szCs w:val="40"/>
          <w:lang w:eastAsia="uk-UA"/>
        </w:rPr>
      </w:pPr>
      <w:r w:rsidRPr="00976541">
        <w:rPr>
          <w:rFonts w:ascii="Times New Roman" w:hAnsi="Times New Roman" w:cs="Times New Roman"/>
          <w:sz w:val="40"/>
          <w:szCs w:val="40"/>
          <w:lang w:eastAsia="uk-UA"/>
        </w:rPr>
        <w:t>«Джерельце»</w:t>
      </w:r>
    </w:p>
    <w:p w14:paraId="13737D32" w14:textId="1D467718" w:rsidR="00976541" w:rsidRPr="00976541" w:rsidRDefault="00976541" w:rsidP="00976541">
      <w:pPr>
        <w:pStyle w:val="a3"/>
        <w:jc w:val="center"/>
        <w:rPr>
          <w:rFonts w:ascii="Times New Roman" w:hAnsi="Times New Roman" w:cs="Times New Roman"/>
          <w:sz w:val="40"/>
          <w:szCs w:val="40"/>
          <w:lang w:eastAsia="uk-UA"/>
        </w:rPr>
      </w:pPr>
      <w:r w:rsidRPr="00976541">
        <w:rPr>
          <w:rFonts w:ascii="Times New Roman" w:hAnsi="Times New Roman" w:cs="Times New Roman"/>
          <w:sz w:val="40"/>
          <w:szCs w:val="40"/>
          <w:lang w:eastAsia="uk-UA"/>
        </w:rPr>
        <w:t>на 202</w:t>
      </w:r>
      <w:r w:rsidR="00327EDA">
        <w:rPr>
          <w:rFonts w:ascii="Times New Roman" w:hAnsi="Times New Roman" w:cs="Times New Roman"/>
          <w:sz w:val="40"/>
          <w:szCs w:val="40"/>
          <w:lang w:eastAsia="uk-UA"/>
        </w:rPr>
        <w:t>3</w:t>
      </w:r>
      <w:r w:rsidRPr="00976541">
        <w:rPr>
          <w:rFonts w:ascii="Times New Roman" w:hAnsi="Times New Roman" w:cs="Times New Roman"/>
          <w:sz w:val="40"/>
          <w:szCs w:val="40"/>
          <w:lang w:eastAsia="uk-UA"/>
        </w:rPr>
        <w:t>-202</w:t>
      </w:r>
      <w:r w:rsidR="00327EDA">
        <w:rPr>
          <w:rFonts w:ascii="Times New Roman" w:hAnsi="Times New Roman" w:cs="Times New Roman"/>
          <w:sz w:val="40"/>
          <w:szCs w:val="40"/>
          <w:lang w:eastAsia="uk-UA"/>
        </w:rPr>
        <w:t>4</w:t>
      </w:r>
      <w:r w:rsidRPr="00976541">
        <w:rPr>
          <w:rFonts w:ascii="Times New Roman" w:hAnsi="Times New Roman" w:cs="Times New Roman"/>
          <w:sz w:val="40"/>
          <w:szCs w:val="40"/>
          <w:lang w:eastAsia="uk-UA"/>
        </w:rPr>
        <w:t xml:space="preserve"> </w:t>
      </w:r>
      <w:proofErr w:type="spellStart"/>
      <w:r w:rsidRPr="00976541">
        <w:rPr>
          <w:rFonts w:ascii="Times New Roman" w:hAnsi="Times New Roman" w:cs="Times New Roman"/>
          <w:sz w:val="40"/>
          <w:szCs w:val="40"/>
          <w:lang w:eastAsia="uk-UA"/>
        </w:rPr>
        <w:t>н.р</w:t>
      </w:r>
      <w:proofErr w:type="spellEnd"/>
      <w:r w:rsidRPr="00976541">
        <w:rPr>
          <w:rFonts w:ascii="Times New Roman" w:hAnsi="Times New Roman" w:cs="Times New Roman"/>
          <w:sz w:val="40"/>
          <w:szCs w:val="40"/>
          <w:lang w:eastAsia="uk-UA"/>
        </w:rPr>
        <w:t xml:space="preserve">. </w:t>
      </w:r>
    </w:p>
    <w:p w14:paraId="683B0D6E" w14:textId="3C7F22BB" w:rsidR="00976541" w:rsidRPr="00976541" w:rsidRDefault="00976541" w:rsidP="00976541">
      <w:pPr>
        <w:pStyle w:val="a3"/>
        <w:rPr>
          <w:rFonts w:ascii="Times New Roman" w:hAnsi="Times New Roman" w:cs="Times New Roman"/>
          <w:sz w:val="28"/>
          <w:szCs w:val="28"/>
          <w:lang w:eastAsia="uk-UA"/>
        </w:rPr>
      </w:pPr>
    </w:p>
    <w:p w14:paraId="74643DBE" w14:textId="44A18BBF" w:rsidR="00976541" w:rsidRPr="00976541" w:rsidRDefault="00976541" w:rsidP="00976541">
      <w:pPr>
        <w:pStyle w:val="a3"/>
        <w:rPr>
          <w:rFonts w:ascii="Times New Roman" w:hAnsi="Times New Roman" w:cs="Times New Roman"/>
          <w:sz w:val="28"/>
          <w:szCs w:val="28"/>
          <w:lang w:eastAsia="uk-UA"/>
        </w:rPr>
      </w:pPr>
    </w:p>
    <w:p w14:paraId="047B039E" w14:textId="7E468715" w:rsidR="00976541" w:rsidRPr="00976541" w:rsidRDefault="00976541" w:rsidP="00976541">
      <w:pPr>
        <w:pStyle w:val="a3"/>
        <w:rPr>
          <w:lang w:eastAsia="uk-UA"/>
        </w:rPr>
      </w:pPr>
    </w:p>
    <w:p w14:paraId="72B923CA" w14:textId="439F03A1" w:rsidR="00976541" w:rsidRPr="00976541" w:rsidRDefault="00976541" w:rsidP="00976541">
      <w:pPr>
        <w:pStyle w:val="a3"/>
        <w:rPr>
          <w:lang w:eastAsia="uk-UA"/>
        </w:rPr>
      </w:pPr>
    </w:p>
    <w:p w14:paraId="465B0C15" w14:textId="2DEB5E3E" w:rsidR="00976541" w:rsidRPr="00976541" w:rsidRDefault="00976541" w:rsidP="00976541">
      <w:pPr>
        <w:pStyle w:val="a3"/>
        <w:rPr>
          <w:lang w:eastAsia="uk-UA"/>
        </w:rPr>
      </w:pPr>
    </w:p>
    <w:p w14:paraId="398B377B" w14:textId="2CDC440C" w:rsidR="00976541" w:rsidRPr="00976541" w:rsidRDefault="00976541" w:rsidP="00976541">
      <w:pPr>
        <w:pStyle w:val="a3"/>
        <w:rPr>
          <w:lang w:eastAsia="uk-UA"/>
        </w:rPr>
      </w:pPr>
    </w:p>
    <w:p w14:paraId="192B5C73" w14:textId="2F866452" w:rsidR="00976541" w:rsidRPr="00976541" w:rsidRDefault="00976541" w:rsidP="00976541">
      <w:pPr>
        <w:pStyle w:val="a3"/>
        <w:rPr>
          <w:lang w:eastAsia="uk-UA"/>
        </w:rPr>
      </w:pPr>
    </w:p>
    <w:p w14:paraId="51C36EA3" w14:textId="51783CAE" w:rsidR="00976541" w:rsidRPr="008B5D45" w:rsidRDefault="00976541" w:rsidP="00976541">
      <w:pPr>
        <w:spacing w:before="180" w:after="180"/>
        <w:jc w:val="both"/>
        <w:rPr>
          <w:rFonts w:ascii="Times New Roman" w:hAnsi="Times New Roman" w:cs="Times New Roman"/>
          <w:color w:val="0F1419"/>
          <w:sz w:val="28"/>
          <w:szCs w:val="28"/>
          <w:lang w:val="ru-RU" w:eastAsia="uk-UA"/>
        </w:rPr>
      </w:pPr>
    </w:p>
    <w:p w14:paraId="0CBCB468" w14:textId="3E61C16A" w:rsidR="00976541" w:rsidRPr="008B5D45" w:rsidRDefault="00976541" w:rsidP="00976541">
      <w:pPr>
        <w:spacing w:before="180" w:after="180"/>
        <w:jc w:val="both"/>
        <w:rPr>
          <w:rFonts w:ascii="Times New Roman" w:hAnsi="Times New Roman" w:cs="Times New Roman"/>
          <w:color w:val="0F1419"/>
          <w:sz w:val="28"/>
          <w:szCs w:val="28"/>
          <w:lang w:val="ru-RU" w:eastAsia="uk-UA"/>
        </w:rPr>
      </w:pPr>
    </w:p>
    <w:p w14:paraId="4745CBDC" w14:textId="5BAA9448" w:rsidR="00976541" w:rsidRPr="008B5D45" w:rsidRDefault="00976541" w:rsidP="00976541">
      <w:pPr>
        <w:spacing w:before="180" w:after="180"/>
        <w:jc w:val="both"/>
        <w:rPr>
          <w:rFonts w:ascii="Times New Roman" w:hAnsi="Times New Roman" w:cs="Times New Roman"/>
          <w:color w:val="0F1419"/>
          <w:sz w:val="28"/>
          <w:szCs w:val="28"/>
          <w:lang w:val="ru-RU" w:eastAsia="uk-UA"/>
        </w:rPr>
      </w:pPr>
    </w:p>
    <w:p w14:paraId="3A07746F" w14:textId="4B0A9DD7" w:rsidR="00976541" w:rsidRPr="008B5D45" w:rsidRDefault="00976541" w:rsidP="00976541">
      <w:pPr>
        <w:spacing w:before="180" w:after="180"/>
        <w:jc w:val="both"/>
        <w:rPr>
          <w:rFonts w:ascii="Times New Roman" w:hAnsi="Times New Roman" w:cs="Times New Roman"/>
          <w:color w:val="0F1419"/>
          <w:sz w:val="28"/>
          <w:szCs w:val="28"/>
          <w:lang w:val="ru-RU" w:eastAsia="uk-UA"/>
        </w:rPr>
      </w:pPr>
    </w:p>
    <w:p w14:paraId="715620F0" w14:textId="103A7D3E" w:rsidR="00976541" w:rsidRPr="008B5D45" w:rsidRDefault="00976541" w:rsidP="00976541">
      <w:pPr>
        <w:spacing w:before="180" w:after="180"/>
        <w:jc w:val="both"/>
        <w:rPr>
          <w:rFonts w:ascii="Times New Roman" w:hAnsi="Times New Roman" w:cs="Times New Roman"/>
          <w:color w:val="0F1419"/>
          <w:sz w:val="28"/>
          <w:szCs w:val="28"/>
          <w:lang w:val="ru-RU" w:eastAsia="uk-UA"/>
        </w:rPr>
      </w:pPr>
    </w:p>
    <w:p w14:paraId="2EE37649" w14:textId="673DA24A" w:rsidR="00976541" w:rsidRPr="008B5D45" w:rsidRDefault="00976541" w:rsidP="00976541">
      <w:pPr>
        <w:spacing w:before="180" w:after="180"/>
        <w:jc w:val="both"/>
        <w:rPr>
          <w:rFonts w:ascii="Times New Roman" w:hAnsi="Times New Roman" w:cs="Times New Roman"/>
          <w:color w:val="0F1419"/>
          <w:sz w:val="28"/>
          <w:szCs w:val="28"/>
          <w:lang w:val="ru-RU" w:eastAsia="uk-UA"/>
        </w:rPr>
      </w:pPr>
    </w:p>
    <w:p w14:paraId="4287CD92" w14:textId="6EE627F6" w:rsidR="00976541" w:rsidRPr="008B5D45" w:rsidRDefault="00976541" w:rsidP="00976541">
      <w:pPr>
        <w:spacing w:before="180" w:after="180"/>
        <w:jc w:val="both"/>
        <w:rPr>
          <w:rFonts w:ascii="Times New Roman" w:hAnsi="Times New Roman" w:cs="Times New Roman"/>
          <w:color w:val="0F1419"/>
          <w:sz w:val="28"/>
          <w:szCs w:val="28"/>
          <w:lang w:val="ru-RU" w:eastAsia="uk-UA"/>
        </w:rPr>
      </w:pPr>
    </w:p>
    <w:p w14:paraId="0E9804FA" w14:textId="7903A0FE" w:rsidR="00976541" w:rsidRPr="008B5D45" w:rsidRDefault="00976541" w:rsidP="00976541">
      <w:pPr>
        <w:spacing w:before="180" w:after="180"/>
        <w:jc w:val="both"/>
        <w:rPr>
          <w:rFonts w:ascii="Times New Roman" w:hAnsi="Times New Roman" w:cs="Times New Roman"/>
          <w:color w:val="0F1419"/>
          <w:sz w:val="28"/>
          <w:szCs w:val="28"/>
          <w:lang w:val="ru-RU" w:eastAsia="uk-UA"/>
        </w:rPr>
      </w:pPr>
    </w:p>
    <w:p w14:paraId="1B4416A1" w14:textId="1E24D6C3" w:rsidR="00976541" w:rsidRPr="008B5D45" w:rsidRDefault="00976541" w:rsidP="00976541">
      <w:pPr>
        <w:spacing w:before="180" w:after="180"/>
        <w:jc w:val="both"/>
        <w:rPr>
          <w:rFonts w:ascii="Times New Roman" w:hAnsi="Times New Roman" w:cs="Times New Roman"/>
          <w:color w:val="0F1419"/>
          <w:sz w:val="28"/>
          <w:szCs w:val="28"/>
          <w:lang w:val="ru-RU" w:eastAsia="uk-UA"/>
        </w:rPr>
      </w:pPr>
    </w:p>
    <w:p w14:paraId="073C899D" w14:textId="77777777" w:rsidR="00976541" w:rsidRPr="008B5D45" w:rsidRDefault="00976541" w:rsidP="00976541">
      <w:pPr>
        <w:spacing w:before="180" w:after="180"/>
        <w:jc w:val="both"/>
        <w:rPr>
          <w:rFonts w:ascii="Times New Roman" w:hAnsi="Times New Roman" w:cs="Times New Roman"/>
          <w:color w:val="0F1419"/>
          <w:sz w:val="28"/>
          <w:szCs w:val="28"/>
          <w:lang w:val="ru-RU" w:eastAsia="uk-UA"/>
        </w:rPr>
      </w:pPr>
    </w:p>
    <w:p w14:paraId="1C289510" w14:textId="72279F96" w:rsidR="00976541" w:rsidRDefault="00976541" w:rsidP="00976541">
      <w:pPr>
        <w:pStyle w:val="a3"/>
        <w:jc w:val="center"/>
        <w:rPr>
          <w:rFonts w:ascii="Times New Roman" w:hAnsi="Times New Roman" w:cs="Times New Roman"/>
          <w:b/>
          <w:bCs/>
          <w:sz w:val="36"/>
          <w:szCs w:val="36"/>
          <w:lang w:eastAsia="uk-UA"/>
        </w:rPr>
      </w:pPr>
      <w:r w:rsidRPr="00976541">
        <w:rPr>
          <w:rFonts w:ascii="Times New Roman" w:hAnsi="Times New Roman" w:cs="Times New Roman"/>
          <w:b/>
          <w:bCs/>
          <w:sz w:val="36"/>
          <w:szCs w:val="36"/>
          <w:lang w:eastAsia="uk-UA"/>
        </w:rPr>
        <w:t>Зміст</w:t>
      </w:r>
    </w:p>
    <w:p w14:paraId="75223F31" w14:textId="77777777" w:rsidR="00976541" w:rsidRPr="00976541" w:rsidRDefault="00976541" w:rsidP="00976541">
      <w:pPr>
        <w:pStyle w:val="a3"/>
        <w:jc w:val="center"/>
        <w:rPr>
          <w:rFonts w:ascii="Times New Roman" w:hAnsi="Times New Roman" w:cs="Times New Roman"/>
          <w:b/>
          <w:bCs/>
          <w:sz w:val="36"/>
          <w:szCs w:val="36"/>
          <w:lang w:eastAsia="uk-UA"/>
        </w:rPr>
      </w:pPr>
    </w:p>
    <w:p w14:paraId="130F356B" w14:textId="77777777" w:rsidR="00976541" w:rsidRDefault="00976541" w:rsidP="00976541">
      <w:pPr>
        <w:pStyle w:val="a3"/>
        <w:jc w:val="center"/>
        <w:rPr>
          <w:rFonts w:ascii="Times New Roman" w:hAnsi="Times New Roman" w:cs="Times New Roman"/>
          <w:b/>
          <w:bCs/>
          <w:sz w:val="28"/>
          <w:szCs w:val="28"/>
          <w:lang w:eastAsia="uk-UA"/>
        </w:rPr>
      </w:pPr>
    </w:p>
    <w:p w14:paraId="509692C6" w14:textId="705C7277" w:rsidR="00976541" w:rsidRPr="00976541" w:rsidRDefault="00976541" w:rsidP="00976541">
      <w:pPr>
        <w:pStyle w:val="a3"/>
        <w:rPr>
          <w:rFonts w:ascii="Times New Roman" w:hAnsi="Times New Roman" w:cs="Times New Roman"/>
          <w:sz w:val="28"/>
          <w:szCs w:val="28"/>
          <w:lang w:eastAsia="uk-UA"/>
        </w:rPr>
      </w:pPr>
      <w:r w:rsidRPr="00976541">
        <w:rPr>
          <w:rFonts w:ascii="Times New Roman" w:hAnsi="Times New Roman" w:cs="Times New Roman"/>
          <w:b/>
          <w:bCs/>
          <w:sz w:val="28"/>
          <w:szCs w:val="28"/>
          <w:lang w:eastAsia="uk-UA"/>
        </w:rPr>
        <w:t>Вступ</w:t>
      </w:r>
      <w:r w:rsidRPr="00976541">
        <w:rPr>
          <w:rFonts w:ascii="Times New Roman" w:hAnsi="Times New Roman" w:cs="Times New Roman"/>
          <w:sz w:val="28"/>
          <w:szCs w:val="28"/>
          <w:lang w:eastAsia="uk-UA"/>
        </w:rPr>
        <w:t>……………………………………………………….…</w:t>
      </w:r>
      <w:r w:rsidR="00C93353">
        <w:rPr>
          <w:rFonts w:ascii="Times New Roman" w:hAnsi="Times New Roman" w:cs="Times New Roman"/>
          <w:sz w:val="28"/>
          <w:szCs w:val="28"/>
          <w:lang w:eastAsia="uk-UA"/>
        </w:rPr>
        <w:t>……………………..</w:t>
      </w:r>
      <w:r w:rsidRPr="00976541">
        <w:rPr>
          <w:rFonts w:ascii="Times New Roman" w:hAnsi="Times New Roman" w:cs="Times New Roman"/>
          <w:sz w:val="28"/>
          <w:szCs w:val="28"/>
          <w:lang w:eastAsia="uk-UA"/>
        </w:rPr>
        <w:t>3</w:t>
      </w:r>
    </w:p>
    <w:p w14:paraId="3B8984D4" w14:textId="46FE7D86" w:rsidR="00976541" w:rsidRPr="00976541" w:rsidRDefault="00976541" w:rsidP="00976541">
      <w:pPr>
        <w:pStyle w:val="a3"/>
        <w:rPr>
          <w:rFonts w:ascii="Times New Roman" w:hAnsi="Times New Roman" w:cs="Times New Roman"/>
          <w:sz w:val="28"/>
          <w:szCs w:val="28"/>
          <w:lang w:eastAsia="uk-UA"/>
        </w:rPr>
      </w:pPr>
      <w:r w:rsidRPr="00976541">
        <w:rPr>
          <w:rFonts w:ascii="Times New Roman" w:hAnsi="Times New Roman" w:cs="Times New Roman"/>
          <w:b/>
          <w:bCs/>
          <w:sz w:val="28"/>
          <w:szCs w:val="28"/>
          <w:lang w:eastAsia="uk-UA"/>
        </w:rPr>
        <w:t>Розділ</w:t>
      </w:r>
      <w:r w:rsidRPr="00976541">
        <w:rPr>
          <w:rFonts w:ascii="Times New Roman" w:hAnsi="Times New Roman" w:cs="Times New Roman"/>
          <w:sz w:val="28"/>
          <w:szCs w:val="28"/>
          <w:lang w:eastAsia="uk-UA"/>
        </w:rPr>
        <w:t> </w:t>
      </w:r>
      <w:r w:rsidRPr="00976541">
        <w:rPr>
          <w:rFonts w:ascii="Times New Roman" w:hAnsi="Times New Roman" w:cs="Times New Roman"/>
          <w:b/>
          <w:bCs/>
          <w:sz w:val="28"/>
          <w:szCs w:val="28"/>
          <w:lang w:eastAsia="uk-UA"/>
        </w:rPr>
        <w:t>І.</w:t>
      </w:r>
      <w:r w:rsidRPr="00976541">
        <w:rPr>
          <w:rFonts w:ascii="Times New Roman" w:hAnsi="Times New Roman" w:cs="Times New Roman"/>
          <w:sz w:val="28"/>
          <w:szCs w:val="28"/>
          <w:lang w:eastAsia="uk-UA"/>
        </w:rPr>
        <w:t> Загальний обсяг навантаження та очікувані результати навчання здобувачів освіти   ……………………</w:t>
      </w:r>
      <w:r w:rsidR="00C93353">
        <w:rPr>
          <w:rFonts w:ascii="Times New Roman" w:hAnsi="Times New Roman" w:cs="Times New Roman"/>
          <w:sz w:val="28"/>
          <w:szCs w:val="28"/>
          <w:lang w:eastAsia="uk-UA"/>
        </w:rPr>
        <w:t>…………………………………………….6</w:t>
      </w:r>
    </w:p>
    <w:p w14:paraId="25B99D1F" w14:textId="5165D746" w:rsidR="00976541" w:rsidRPr="00976541" w:rsidRDefault="00976541" w:rsidP="00976541">
      <w:pPr>
        <w:pStyle w:val="a3"/>
        <w:rPr>
          <w:rFonts w:ascii="Times New Roman" w:hAnsi="Times New Roman" w:cs="Times New Roman"/>
          <w:sz w:val="28"/>
          <w:szCs w:val="28"/>
          <w:lang w:eastAsia="uk-UA"/>
        </w:rPr>
      </w:pPr>
      <w:r w:rsidRPr="00976541">
        <w:rPr>
          <w:rFonts w:ascii="Times New Roman" w:hAnsi="Times New Roman" w:cs="Times New Roman"/>
          <w:b/>
          <w:bCs/>
          <w:sz w:val="28"/>
          <w:szCs w:val="28"/>
          <w:lang w:eastAsia="uk-UA"/>
        </w:rPr>
        <w:t>Розділ ІІ.</w:t>
      </w:r>
      <w:r w:rsidRPr="00976541">
        <w:rPr>
          <w:rFonts w:ascii="Times New Roman" w:hAnsi="Times New Roman" w:cs="Times New Roman"/>
          <w:sz w:val="28"/>
          <w:szCs w:val="28"/>
          <w:lang w:eastAsia="uk-UA"/>
        </w:rPr>
        <w:t> Перелік, зміст, тривалість і взаємозв’язок освітніх ліній, логічна послідовність їх реалізації……………</w:t>
      </w:r>
      <w:r w:rsidR="00C93353">
        <w:rPr>
          <w:rFonts w:ascii="Times New Roman" w:hAnsi="Times New Roman" w:cs="Times New Roman"/>
          <w:sz w:val="28"/>
          <w:szCs w:val="28"/>
          <w:lang w:eastAsia="uk-UA"/>
        </w:rPr>
        <w:t>……………………………………………</w:t>
      </w:r>
      <w:r w:rsidRPr="00976541">
        <w:rPr>
          <w:rFonts w:ascii="Times New Roman" w:hAnsi="Times New Roman" w:cs="Times New Roman"/>
          <w:sz w:val="28"/>
          <w:szCs w:val="28"/>
          <w:lang w:eastAsia="uk-UA"/>
        </w:rPr>
        <w:t>1</w:t>
      </w:r>
      <w:r w:rsidR="00C93353">
        <w:rPr>
          <w:rFonts w:ascii="Times New Roman" w:hAnsi="Times New Roman" w:cs="Times New Roman"/>
          <w:sz w:val="28"/>
          <w:szCs w:val="28"/>
          <w:lang w:eastAsia="uk-UA"/>
        </w:rPr>
        <w:t>1</w:t>
      </w:r>
    </w:p>
    <w:p w14:paraId="5CCD7B83" w14:textId="33609122" w:rsidR="00976541" w:rsidRPr="00976541" w:rsidRDefault="00976541" w:rsidP="00976541">
      <w:pPr>
        <w:pStyle w:val="a3"/>
        <w:rPr>
          <w:rFonts w:ascii="Times New Roman" w:hAnsi="Times New Roman" w:cs="Times New Roman"/>
          <w:sz w:val="28"/>
          <w:szCs w:val="28"/>
          <w:lang w:eastAsia="uk-UA"/>
        </w:rPr>
      </w:pPr>
      <w:r w:rsidRPr="00976541">
        <w:rPr>
          <w:rFonts w:ascii="Times New Roman" w:hAnsi="Times New Roman" w:cs="Times New Roman"/>
          <w:b/>
          <w:bCs/>
          <w:sz w:val="28"/>
          <w:szCs w:val="28"/>
          <w:lang w:eastAsia="uk-UA"/>
        </w:rPr>
        <w:t>Розділ ІІІ.</w:t>
      </w:r>
      <w:r w:rsidRPr="00976541">
        <w:rPr>
          <w:rFonts w:ascii="Times New Roman" w:hAnsi="Times New Roman" w:cs="Times New Roman"/>
          <w:sz w:val="28"/>
          <w:szCs w:val="28"/>
          <w:lang w:eastAsia="uk-UA"/>
        </w:rPr>
        <w:t> Форми організації освітнього процесу……………………………</w:t>
      </w:r>
      <w:r w:rsidR="00C93353">
        <w:rPr>
          <w:rFonts w:ascii="Times New Roman" w:hAnsi="Times New Roman" w:cs="Times New Roman"/>
          <w:sz w:val="28"/>
          <w:szCs w:val="28"/>
          <w:lang w:eastAsia="uk-UA"/>
        </w:rPr>
        <w:t>….</w:t>
      </w:r>
      <w:r w:rsidRPr="00976541">
        <w:rPr>
          <w:rFonts w:ascii="Times New Roman" w:hAnsi="Times New Roman" w:cs="Times New Roman"/>
          <w:sz w:val="28"/>
          <w:szCs w:val="28"/>
          <w:lang w:eastAsia="uk-UA"/>
        </w:rPr>
        <w:t>1</w:t>
      </w:r>
      <w:r w:rsidR="00C93353">
        <w:rPr>
          <w:rFonts w:ascii="Times New Roman" w:hAnsi="Times New Roman" w:cs="Times New Roman"/>
          <w:sz w:val="28"/>
          <w:szCs w:val="28"/>
          <w:lang w:eastAsia="uk-UA"/>
        </w:rPr>
        <w:t>5</w:t>
      </w:r>
    </w:p>
    <w:p w14:paraId="520834D8" w14:textId="14469EC6" w:rsidR="00976541" w:rsidRPr="00976541" w:rsidRDefault="00976541" w:rsidP="00976541">
      <w:pPr>
        <w:pStyle w:val="a3"/>
        <w:rPr>
          <w:rFonts w:ascii="Times New Roman" w:hAnsi="Times New Roman" w:cs="Times New Roman"/>
          <w:sz w:val="28"/>
          <w:szCs w:val="28"/>
          <w:lang w:eastAsia="uk-UA"/>
        </w:rPr>
      </w:pPr>
      <w:r w:rsidRPr="00976541">
        <w:rPr>
          <w:rFonts w:ascii="Times New Roman" w:hAnsi="Times New Roman" w:cs="Times New Roman"/>
          <w:b/>
          <w:bCs/>
          <w:sz w:val="28"/>
          <w:szCs w:val="28"/>
          <w:lang w:eastAsia="uk-UA"/>
        </w:rPr>
        <w:t>Розділ ІV. </w:t>
      </w:r>
      <w:r w:rsidRPr="00976541">
        <w:rPr>
          <w:rFonts w:ascii="Times New Roman" w:hAnsi="Times New Roman" w:cs="Times New Roman"/>
          <w:sz w:val="28"/>
          <w:szCs w:val="28"/>
          <w:lang w:eastAsia="uk-UA"/>
        </w:rPr>
        <w:t>Опис та інструменти</w:t>
      </w:r>
      <w:r w:rsidRPr="00976541">
        <w:rPr>
          <w:rFonts w:ascii="Times New Roman" w:hAnsi="Times New Roman" w:cs="Times New Roman"/>
          <w:b/>
          <w:bCs/>
          <w:sz w:val="28"/>
          <w:szCs w:val="28"/>
          <w:lang w:eastAsia="uk-UA"/>
        </w:rPr>
        <w:t> с</w:t>
      </w:r>
      <w:r w:rsidRPr="00976541">
        <w:rPr>
          <w:rFonts w:ascii="Times New Roman" w:hAnsi="Times New Roman" w:cs="Times New Roman"/>
          <w:sz w:val="28"/>
          <w:szCs w:val="28"/>
          <w:lang w:eastAsia="uk-UA"/>
        </w:rPr>
        <w:t>истеми внутрішнього забезпечення якості освіти ……………………………………</w:t>
      </w:r>
      <w:r w:rsidR="00C93353">
        <w:rPr>
          <w:rFonts w:ascii="Times New Roman" w:hAnsi="Times New Roman" w:cs="Times New Roman"/>
          <w:sz w:val="28"/>
          <w:szCs w:val="28"/>
          <w:lang w:eastAsia="uk-UA"/>
        </w:rPr>
        <w:t>…………………………………………..18</w:t>
      </w:r>
    </w:p>
    <w:p w14:paraId="1FE01DA9" w14:textId="77777777" w:rsidR="00976541" w:rsidRPr="00976541" w:rsidRDefault="00976541" w:rsidP="00976541">
      <w:pPr>
        <w:pStyle w:val="a3"/>
        <w:rPr>
          <w:rFonts w:ascii="Times New Roman" w:hAnsi="Times New Roman" w:cs="Times New Roman"/>
          <w:sz w:val="28"/>
          <w:szCs w:val="28"/>
          <w:lang w:eastAsia="uk-UA"/>
        </w:rPr>
      </w:pPr>
      <w:r w:rsidRPr="00976541">
        <w:rPr>
          <w:rFonts w:ascii="Times New Roman" w:hAnsi="Times New Roman" w:cs="Times New Roman"/>
          <w:sz w:val="28"/>
          <w:szCs w:val="28"/>
          <w:lang w:eastAsia="uk-UA"/>
        </w:rPr>
        <w:t> </w:t>
      </w:r>
    </w:p>
    <w:p w14:paraId="73DE920A" w14:textId="77777777" w:rsidR="00976541" w:rsidRPr="00976541" w:rsidRDefault="00976541" w:rsidP="00976541">
      <w:pPr>
        <w:pStyle w:val="a3"/>
        <w:rPr>
          <w:rFonts w:ascii="Times New Roman" w:hAnsi="Times New Roman" w:cs="Times New Roman"/>
          <w:sz w:val="28"/>
          <w:szCs w:val="28"/>
          <w:lang w:eastAsia="uk-UA"/>
        </w:rPr>
      </w:pPr>
      <w:r w:rsidRPr="00976541">
        <w:rPr>
          <w:rFonts w:ascii="Times New Roman" w:hAnsi="Times New Roman" w:cs="Times New Roman"/>
          <w:sz w:val="28"/>
          <w:szCs w:val="28"/>
          <w:lang w:eastAsia="uk-UA"/>
        </w:rPr>
        <w:t> </w:t>
      </w:r>
    </w:p>
    <w:p w14:paraId="3C958BEF" w14:textId="4163C3D4" w:rsidR="00976541" w:rsidRDefault="00976541" w:rsidP="00976541">
      <w:pPr>
        <w:pStyle w:val="a3"/>
        <w:rPr>
          <w:rFonts w:ascii="Times New Roman" w:hAnsi="Times New Roman" w:cs="Times New Roman"/>
          <w:sz w:val="28"/>
          <w:szCs w:val="28"/>
          <w:lang w:eastAsia="uk-UA"/>
        </w:rPr>
      </w:pPr>
      <w:r w:rsidRPr="00976541">
        <w:rPr>
          <w:rFonts w:ascii="Times New Roman" w:hAnsi="Times New Roman" w:cs="Times New Roman"/>
          <w:sz w:val="28"/>
          <w:szCs w:val="28"/>
          <w:lang w:eastAsia="uk-UA"/>
        </w:rPr>
        <w:t> </w:t>
      </w:r>
    </w:p>
    <w:p w14:paraId="2B5C73E8" w14:textId="14D76799" w:rsidR="00976541" w:rsidRDefault="00976541" w:rsidP="00976541">
      <w:pPr>
        <w:pStyle w:val="a3"/>
        <w:rPr>
          <w:rFonts w:ascii="Times New Roman" w:hAnsi="Times New Roman" w:cs="Times New Roman"/>
          <w:sz w:val="28"/>
          <w:szCs w:val="28"/>
          <w:lang w:eastAsia="uk-UA"/>
        </w:rPr>
      </w:pPr>
    </w:p>
    <w:p w14:paraId="26AE03AB" w14:textId="7CCF7B9A" w:rsidR="00976541" w:rsidRDefault="00976541" w:rsidP="00976541">
      <w:pPr>
        <w:pStyle w:val="a3"/>
        <w:rPr>
          <w:rFonts w:ascii="Times New Roman" w:hAnsi="Times New Roman" w:cs="Times New Roman"/>
          <w:sz w:val="28"/>
          <w:szCs w:val="28"/>
          <w:lang w:eastAsia="uk-UA"/>
        </w:rPr>
      </w:pPr>
    </w:p>
    <w:p w14:paraId="3EC5C3E6" w14:textId="43F91942" w:rsidR="00976541" w:rsidRDefault="00976541" w:rsidP="00976541">
      <w:pPr>
        <w:pStyle w:val="a3"/>
        <w:rPr>
          <w:rFonts w:ascii="Times New Roman" w:hAnsi="Times New Roman" w:cs="Times New Roman"/>
          <w:sz w:val="28"/>
          <w:szCs w:val="28"/>
          <w:lang w:eastAsia="uk-UA"/>
        </w:rPr>
      </w:pPr>
    </w:p>
    <w:p w14:paraId="464AD67D" w14:textId="40134743" w:rsidR="00976541" w:rsidRDefault="00976541" w:rsidP="00976541">
      <w:pPr>
        <w:pStyle w:val="a3"/>
        <w:rPr>
          <w:rFonts w:ascii="Times New Roman" w:hAnsi="Times New Roman" w:cs="Times New Roman"/>
          <w:sz w:val="28"/>
          <w:szCs w:val="28"/>
          <w:lang w:eastAsia="uk-UA"/>
        </w:rPr>
      </w:pPr>
    </w:p>
    <w:p w14:paraId="3EA1A49D" w14:textId="5A34FB9E" w:rsidR="00976541" w:rsidRDefault="00976541" w:rsidP="00976541">
      <w:pPr>
        <w:pStyle w:val="a3"/>
        <w:rPr>
          <w:rFonts w:ascii="Times New Roman" w:hAnsi="Times New Roman" w:cs="Times New Roman"/>
          <w:sz w:val="28"/>
          <w:szCs w:val="28"/>
          <w:lang w:eastAsia="uk-UA"/>
        </w:rPr>
      </w:pPr>
    </w:p>
    <w:p w14:paraId="3DA5BB68" w14:textId="1A136AE9" w:rsidR="00976541" w:rsidRDefault="00976541" w:rsidP="00976541">
      <w:pPr>
        <w:pStyle w:val="a3"/>
        <w:rPr>
          <w:rFonts w:ascii="Times New Roman" w:hAnsi="Times New Roman" w:cs="Times New Roman"/>
          <w:sz w:val="28"/>
          <w:szCs w:val="28"/>
          <w:lang w:eastAsia="uk-UA"/>
        </w:rPr>
      </w:pPr>
    </w:p>
    <w:p w14:paraId="75F93639" w14:textId="74A210C8" w:rsidR="00976541" w:rsidRDefault="00976541" w:rsidP="00976541">
      <w:pPr>
        <w:pStyle w:val="a3"/>
        <w:rPr>
          <w:rFonts w:ascii="Times New Roman" w:hAnsi="Times New Roman" w:cs="Times New Roman"/>
          <w:sz w:val="28"/>
          <w:szCs w:val="28"/>
          <w:lang w:eastAsia="uk-UA"/>
        </w:rPr>
      </w:pPr>
    </w:p>
    <w:p w14:paraId="086AAE0A" w14:textId="7FA35FF7" w:rsidR="00976541" w:rsidRDefault="00976541" w:rsidP="00976541">
      <w:pPr>
        <w:pStyle w:val="a3"/>
        <w:rPr>
          <w:rFonts w:ascii="Times New Roman" w:hAnsi="Times New Roman" w:cs="Times New Roman"/>
          <w:sz w:val="28"/>
          <w:szCs w:val="28"/>
          <w:lang w:eastAsia="uk-UA"/>
        </w:rPr>
      </w:pPr>
    </w:p>
    <w:p w14:paraId="39A5789F" w14:textId="1C114933" w:rsidR="00976541" w:rsidRDefault="00976541" w:rsidP="00976541">
      <w:pPr>
        <w:pStyle w:val="a3"/>
        <w:rPr>
          <w:rFonts w:ascii="Times New Roman" w:hAnsi="Times New Roman" w:cs="Times New Roman"/>
          <w:sz w:val="28"/>
          <w:szCs w:val="28"/>
          <w:lang w:eastAsia="uk-UA"/>
        </w:rPr>
      </w:pPr>
    </w:p>
    <w:p w14:paraId="5E31F068" w14:textId="3CE0BF8A" w:rsidR="00976541" w:rsidRDefault="00976541" w:rsidP="00976541">
      <w:pPr>
        <w:pStyle w:val="a3"/>
        <w:rPr>
          <w:rFonts w:ascii="Times New Roman" w:hAnsi="Times New Roman" w:cs="Times New Roman"/>
          <w:sz w:val="28"/>
          <w:szCs w:val="28"/>
          <w:lang w:eastAsia="uk-UA"/>
        </w:rPr>
      </w:pPr>
    </w:p>
    <w:p w14:paraId="1520F158" w14:textId="2BD77923" w:rsidR="00976541" w:rsidRDefault="00976541" w:rsidP="00976541">
      <w:pPr>
        <w:pStyle w:val="a3"/>
        <w:rPr>
          <w:rFonts w:ascii="Times New Roman" w:hAnsi="Times New Roman" w:cs="Times New Roman"/>
          <w:sz w:val="28"/>
          <w:szCs w:val="28"/>
          <w:lang w:eastAsia="uk-UA"/>
        </w:rPr>
      </w:pPr>
    </w:p>
    <w:p w14:paraId="044F0817" w14:textId="66F5FBB2" w:rsidR="00976541" w:rsidRDefault="00976541" w:rsidP="00976541">
      <w:pPr>
        <w:pStyle w:val="a3"/>
        <w:rPr>
          <w:rFonts w:ascii="Times New Roman" w:hAnsi="Times New Roman" w:cs="Times New Roman"/>
          <w:sz w:val="28"/>
          <w:szCs w:val="28"/>
          <w:lang w:eastAsia="uk-UA"/>
        </w:rPr>
      </w:pPr>
    </w:p>
    <w:p w14:paraId="05C5D55A" w14:textId="11969093" w:rsidR="00976541" w:rsidRDefault="00976541" w:rsidP="00976541">
      <w:pPr>
        <w:pStyle w:val="a3"/>
        <w:rPr>
          <w:rFonts w:ascii="Times New Roman" w:hAnsi="Times New Roman" w:cs="Times New Roman"/>
          <w:sz w:val="28"/>
          <w:szCs w:val="28"/>
          <w:lang w:eastAsia="uk-UA"/>
        </w:rPr>
      </w:pPr>
    </w:p>
    <w:p w14:paraId="583517B1" w14:textId="07DAB54D" w:rsidR="00976541" w:rsidRDefault="00976541" w:rsidP="00976541">
      <w:pPr>
        <w:pStyle w:val="a3"/>
        <w:rPr>
          <w:rFonts w:ascii="Times New Roman" w:hAnsi="Times New Roman" w:cs="Times New Roman"/>
          <w:sz w:val="28"/>
          <w:szCs w:val="28"/>
          <w:lang w:eastAsia="uk-UA"/>
        </w:rPr>
      </w:pPr>
    </w:p>
    <w:p w14:paraId="6C69EFD6" w14:textId="3722CCAB" w:rsidR="00976541" w:rsidRDefault="00976541" w:rsidP="00976541">
      <w:pPr>
        <w:pStyle w:val="a3"/>
        <w:rPr>
          <w:rFonts w:ascii="Times New Roman" w:hAnsi="Times New Roman" w:cs="Times New Roman"/>
          <w:sz w:val="28"/>
          <w:szCs w:val="28"/>
          <w:lang w:eastAsia="uk-UA"/>
        </w:rPr>
      </w:pPr>
    </w:p>
    <w:p w14:paraId="4D129390" w14:textId="5CB3D42D" w:rsidR="00976541" w:rsidRDefault="00976541" w:rsidP="00976541">
      <w:pPr>
        <w:pStyle w:val="a3"/>
        <w:rPr>
          <w:rFonts w:ascii="Times New Roman" w:hAnsi="Times New Roman" w:cs="Times New Roman"/>
          <w:sz w:val="28"/>
          <w:szCs w:val="28"/>
          <w:lang w:eastAsia="uk-UA"/>
        </w:rPr>
      </w:pPr>
    </w:p>
    <w:p w14:paraId="79DFAC85" w14:textId="14EA52EB" w:rsidR="00976541" w:rsidRDefault="00976541" w:rsidP="00976541">
      <w:pPr>
        <w:pStyle w:val="a3"/>
        <w:rPr>
          <w:rFonts w:ascii="Times New Roman" w:hAnsi="Times New Roman" w:cs="Times New Roman"/>
          <w:sz w:val="28"/>
          <w:szCs w:val="28"/>
          <w:lang w:eastAsia="uk-UA"/>
        </w:rPr>
      </w:pPr>
    </w:p>
    <w:p w14:paraId="7C7BCAB9" w14:textId="341D14BE" w:rsidR="00976541" w:rsidRDefault="00976541" w:rsidP="00976541">
      <w:pPr>
        <w:pStyle w:val="a3"/>
        <w:rPr>
          <w:rFonts w:ascii="Times New Roman" w:hAnsi="Times New Roman" w:cs="Times New Roman"/>
          <w:sz w:val="28"/>
          <w:szCs w:val="28"/>
          <w:lang w:eastAsia="uk-UA"/>
        </w:rPr>
      </w:pPr>
    </w:p>
    <w:p w14:paraId="5AB1887A" w14:textId="67CD86C9" w:rsidR="00976541" w:rsidRDefault="00976541" w:rsidP="00976541">
      <w:pPr>
        <w:pStyle w:val="a3"/>
        <w:rPr>
          <w:rFonts w:ascii="Times New Roman" w:hAnsi="Times New Roman" w:cs="Times New Roman"/>
          <w:sz w:val="28"/>
          <w:szCs w:val="28"/>
          <w:lang w:eastAsia="uk-UA"/>
        </w:rPr>
      </w:pPr>
    </w:p>
    <w:p w14:paraId="52B8BE63" w14:textId="146CAEFD" w:rsidR="00976541" w:rsidRDefault="00976541" w:rsidP="00976541">
      <w:pPr>
        <w:pStyle w:val="a3"/>
        <w:rPr>
          <w:rFonts w:ascii="Times New Roman" w:hAnsi="Times New Roman" w:cs="Times New Roman"/>
          <w:sz w:val="28"/>
          <w:szCs w:val="28"/>
          <w:lang w:eastAsia="uk-UA"/>
        </w:rPr>
      </w:pPr>
    </w:p>
    <w:p w14:paraId="2881DD47" w14:textId="1912BD92" w:rsidR="00976541" w:rsidRDefault="00976541" w:rsidP="00976541">
      <w:pPr>
        <w:pStyle w:val="a3"/>
        <w:rPr>
          <w:rFonts w:ascii="Times New Roman" w:hAnsi="Times New Roman" w:cs="Times New Roman"/>
          <w:sz w:val="28"/>
          <w:szCs w:val="28"/>
          <w:lang w:eastAsia="uk-UA"/>
        </w:rPr>
      </w:pPr>
    </w:p>
    <w:p w14:paraId="7EFF362B" w14:textId="1FCE0F4D" w:rsidR="00976541" w:rsidRDefault="00976541" w:rsidP="00976541">
      <w:pPr>
        <w:pStyle w:val="a3"/>
        <w:rPr>
          <w:rFonts w:ascii="Times New Roman" w:hAnsi="Times New Roman" w:cs="Times New Roman"/>
          <w:sz w:val="28"/>
          <w:szCs w:val="28"/>
          <w:lang w:eastAsia="uk-UA"/>
        </w:rPr>
      </w:pPr>
    </w:p>
    <w:p w14:paraId="3F2DC43B" w14:textId="59CDDB4E" w:rsidR="00976541" w:rsidRDefault="00976541" w:rsidP="00976541">
      <w:pPr>
        <w:pStyle w:val="a3"/>
        <w:rPr>
          <w:rFonts w:ascii="Times New Roman" w:hAnsi="Times New Roman" w:cs="Times New Roman"/>
          <w:sz w:val="28"/>
          <w:szCs w:val="28"/>
          <w:lang w:eastAsia="uk-UA"/>
        </w:rPr>
      </w:pPr>
    </w:p>
    <w:p w14:paraId="4963314D" w14:textId="7D673B60" w:rsidR="00976541" w:rsidRDefault="00976541" w:rsidP="00976541">
      <w:pPr>
        <w:pStyle w:val="a3"/>
        <w:rPr>
          <w:rFonts w:ascii="Times New Roman" w:hAnsi="Times New Roman" w:cs="Times New Roman"/>
          <w:sz w:val="28"/>
          <w:szCs w:val="28"/>
          <w:lang w:eastAsia="uk-UA"/>
        </w:rPr>
      </w:pPr>
    </w:p>
    <w:p w14:paraId="7C5DBAFF" w14:textId="32DBC2D9" w:rsidR="00976541" w:rsidRDefault="00976541" w:rsidP="00976541">
      <w:pPr>
        <w:pStyle w:val="a3"/>
        <w:rPr>
          <w:rFonts w:ascii="Times New Roman" w:hAnsi="Times New Roman" w:cs="Times New Roman"/>
          <w:sz w:val="28"/>
          <w:szCs w:val="28"/>
          <w:lang w:eastAsia="uk-UA"/>
        </w:rPr>
      </w:pPr>
    </w:p>
    <w:p w14:paraId="33CEBC33" w14:textId="1D16C14D" w:rsidR="00976541" w:rsidRDefault="00976541" w:rsidP="00976541">
      <w:pPr>
        <w:pStyle w:val="a3"/>
        <w:rPr>
          <w:rFonts w:ascii="Times New Roman" w:hAnsi="Times New Roman" w:cs="Times New Roman"/>
          <w:sz w:val="28"/>
          <w:szCs w:val="28"/>
          <w:lang w:eastAsia="uk-UA"/>
        </w:rPr>
      </w:pPr>
    </w:p>
    <w:p w14:paraId="0D027979" w14:textId="32FAC9E9" w:rsidR="00976541" w:rsidRDefault="00976541" w:rsidP="00976541">
      <w:pPr>
        <w:pStyle w:val="a3"/>
        <w:rPr>
          <w:rFonts w:ascii="Times New Roman" w:hAnsi="Times New Roman" w:cs="Times New Roman"/>
          <w:sz w:val="28"/>
          <w:szCs w:val="28"/>
          <w:lang w:eastAsia="uk-UA"/>
        </w:rPr>
      </w:pPr>
    </w:p>
    <w:p w14:paraId="5A20B6E6" w14:textId="34158BCB" w:rsidR="00976541" w:rsidRDefault="00976541" w:rsidP="00976541">
      <w:pPr>
        <w:pStyle w:val="a3"/>
        <w:rPr>
          <w:rFonts w:ascii="Times New Roman" w:hAnsi="Times New Roman" w:cs="Times New Roman"/>
          <w:sz w:val="28"/>
          <w:szCs w:val="28"/>
          <w:lang w:eastAsia="uk-UA"/>
        </w:rPr>
      </w:pPr>
    </w:p>
    <w:p w14:paraId="39A0B659" w14:textId="658058BC" w:rsidR="00976541" w:rsidRDefault="00976541" w:rsidP="00976541">
      <w:pPr>
        <w:pStyle w:val="a3"/>
        <w:rPr>
          <w:rFonts w:ascii="Times New Roman" w:hAnsi="Times New Roman" w:cs="Times New Roman"/>
          <w:sz w:val="28"/>
          <w:szCs w:val="28"/>
          <w:lang w:eastAsia="uk-UA"/>
        </w:rPr>
      </w:pPr>
    </w:p>
    <w:p w14:paraId="3F38692C" w14:textId="77777777" w:rsidR="00976541" w:rsidRPr="00976541" w:rsidRDefault="00976541" w:rsidP="00976541">
      <w:pPr>
        <w:pStyle w:val="a3"/>
        <w:rPr>
          <w:rFonts w:ascii="Times New Roman" w:hAnsi="Times New Roman" w:cs="Times New Roman"/>
          <w:sz w:val="28"/>
          <w:szCs w:val="28"/>
          <w:lang w:eastAsia="uk-UA"/>
        </w:rPr>
      </w:pPr>
    </w:p>
    <w:p w14:paraId="502624DE" w14:textId="77777777" w:rsidR="00976541" w:rsidRPr="00E05FE1" w:rsidRDefault="00976541" w:rsidP="00976541">
      <w:pPr>
        <w:pStyle w:val="a3"/>
        <w:jc w:val="center"/>
        <w:rPr>
          <w:rFonts w:ascii="Times New Roman" w:hAnsi="Times New Roman" w:cs="Times New Roman"/>
          <w:sz w:val="40"/>
          <w:szCs w:val="40"/>
          <w:lang w:eastAsia="uk-UA"/>
        </w:rPr>
      </w:pPr>
      <w:r w:rsidRPr="00E05FE1">
        <w:rPr>
          <w:rFonts w:ascii="Times New Roman" w:hAnsi="Times New Roman" w:cs="Times New Roman"/>
          <w:b/>
          <w:bCs/>
          <w:sz w:val="40"/>
          <w:szCs w:val="40"/>
          <w:lang w:eastAsia="uk-UA"/>
        </w:rPr>
        <w:lastRenderedPageBreak/>
        <w:t>Вступ</w:t>
      </w:r>
    </w:p>
    <w:p w14:paraId="4FAA8179" w14:textId="469714EC" w:rsidR="009B27F7" w:rsidRPr="008B51CB" w:rsidRDefault="008B51CB" w:rsidP="00183AE2">
      <w:pPr>
        <w:shd w:val="clear" w:color="auto" w:fill="FFFFFF"/>
        <w:suppressAutoHyphens/>
        <w:ind w:firstLine="709"/>
        <w:jc w:val="both"/>
        <w:rPr>
          <w:rFonts w:ascii="Times New Roman" w:hAnsi="Times New Roman" w:cs="Times New Roman"/>
          <w:color w:val="000000"/>
          <w:sz w:val="28"/>
          <w:szCs w:val="28"/>
          <w:lang w:val="uk-UA" w:eastAsia="ar-SA" w:bidi="ar-SA"/>
        </w:rPr>
      </w:pPr>
      <w:r w:rsidRPr="008B51CB">
        <w:rPr>
          <w:rFonts w:ascii="Times New Roman" w:hAnsi="Times New Roman" w:cs="Times New Roman"/>
          <w:color w:val="000000"/>
          <w:sz w:val="28"/>
          <w:szCs w:val="28"/>
          <w:lang w:val="uk-UA" w:eastAsia="ar-SA" w:bidi="ar-SA"/>
        </w:rPr>
        <w:t xml:space="preserve">Відповідно до статті 4 Закону України «Про дошкільну освіту» </w:t>
      </w:r>
      <w:r>
        <w:rPr>
          <w:rFonts w:ascii="Times New Roman" w:hAnsi="Times New Roman" w:cs="Times New Roman"/>
          <w:color w:val="000000"/>
          <w:sz w:val="28"/>
          <w:szCs w:val="28"/>
          <w:lang w:val="uk-UA" w:eastAsia="ar-SA" w:bidi="ar-SA"/>
        </w:rPr>
        <w:t>заклад дошкільної освіти (ясла-садок</w:t>
      </w:r>
      <w:r>
        <w:rPr>
          <w:rFonts w:ascii="Times New Roman" w:hAnsi="Times New Roman" w:cs="Times New Roman"/>
          <w:iCs/>
          <w:color w:val="000000"/>
          <w:sz w:val="28"/>
          <w:szCs w:val="28"/>
          <w:lang w:val="uk-UA" w:eastAsia="ar-SA" w:bidi="ar-SA"/>
        </w:rPr>
        <w:t>) №37 «Джерельце»</w:t>
      </w:r>
      <w:r w:rsidRPr="008B51CB">
        <w:rPr>
          <w:rFonts w:ascii="Times New Roman" w:hAnsi="Times New Roman" w:cs="Times New Roman"/>
          <w:i/>
          <w:color w:val="000000"/>
          <w:sz w:val="28"/>
          <w:szCs w:val="28"/>
          <w:lang w:val="uk-UA" w:eastAsia="ar-SA" w:bidi="ar-SA"/>
        </w:rPr>
        <w:t xml:space="preserve"> </w:t>
      </w:r>
      <w:r w:rsidRPr="008B51CB">
        <w:rPr>
          <w:rFonts w:ascii="Times New Roman" w:hAnsi="Times New Roman" w:cs="Times New Roman"/>
          <w:color w:val="000000"/>
          <w:sz w:val="28"/>
          <w:szCs w:val="28"/>
          <w:lang w:val="uk-UA" w:eastAsia="ar-SA" w:bidi="ar-SA"/>
        </w:rPr>
        <w:t>у 202</w:t>
      </w:r>
      <w:r w:rsidR="00327EDA">
        <w:rPr>
          <w:rFonts w:ascii="Times New Roman" w:hAnsi="Times New Roman" w:cs="Times New Roman"/>
          <w:color w:val="000000"/>
          <w:sz w:val="28"/>
          <w:szCs w:val="28"/>
          <w:lang w:val="uk-UA" w:eastAsia="ar-SA" w:bidi="ar-SA"/>
        </w:rPr>
        <w:t>3</w:t>
      </w:r>
      <w:r w:rsidRPr="008B51CB">
        <w:rPr>
          <w:rFonts w:ascii="Times New Roman" w:hAnsi="Times New Roman" w:cs="Times New Roman"/>
          <w:color w:val="000000"/>
          <w:sz w:val="28"/>
          <w:szCs w:val="28"/>
          <w:lang w:val="uk-UA" w:eastAsia="ar-SA" w:bidi="ar-SA"/>
        </w:rPr>
        <w:t>/202</w:t>
      </w:r>
      <w:r w:rsidR="00327EDA">
        <w:rPr>
          <w:rFonts w:ascii="Times New Roman" w:hAnsi="Times New Roman" w:cs="Times New Roman"/>
          <w:color w:val="000000"/>
          <w:sz w:val="28"/>
          <w:szCs w:val="28"/>
          <w:lang w:val="uk-UA" w:eastAsia="ar-SA" w:bidi="ar-SA"/>
        </w:rPr>
        <w:t>4</w:t>
      </w:r>
      <w:r w:rsidRPr="008B51CB">
        <w:rPr>
          <w:rFonts w:ascii="Times New Roman" w:hAnsi="Times New Roman" w:cs="Times New Roman"/>
          <w:color w:val="000000"/>
          <w:sz w:val="28"/>
          <w:szCs w:val="28"/>
          <w:lang w:val="uk-UA" w:eastAsia="ar-SA" w:bidi="ar-SA"/>
        </w:rPr>
        <w:t xml:space="preserve"> навчальному році спрямовує діяльність на </w:t>
      </w:r>
      <w:r w:rsidRPr="008B51CB">
        <w:rPr>
          <w:rFonts w:ascii="Times New Roman" w:hAnsi="Times New Roman" w:cs="Times New Roman"/>
          <w:color w:val="000000"/>
          <w:sz w:val="28"/>
          <w:szCs w:val="28"/>
          <w:bdr w:val="none" w:sz="0" w:space="0" w:color="auto" w:frame="1"/>
          <w:lang w:val="uk-UA" w:eastAsia="ar-SA" w:bidi="ar-SA"/>
        </w:rPr>
        <w:t>забезпечення всебічного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w:t>
      </w:r>
      <w:r w:rsidRPr="008B51CB">
        <w:rPr>
          <w:rFonts w:ascii="Times New Roman" w:hAnsi="Times New Roman" w:cs="Times New Roman"/>
          <w:color w:val="000000"/>
          <w:sz w:val="28"/>
          <w:szCs w:val="28"/>
          <w:lang w:val="uk-UA" w:eastAsia="ar-SA" w:bidi="ar-SA"/>
        </w:rPr>
        <w:t> </w:t>
      </w:r>
      <w:r w:rsidRPr="008B51CB">
        <w:rPr>
          <w:rFonts w:ascii="Times New Roman" w:hAnsi="Times New Roman" w:cs="Times New Roman"/>
          <w:color w:val="000000"/>
          <w:sz w:val="28"/>
          <w:szCs w:val="28"/>
          <w:bdr w:val="none" w:sz="0" w:space="0" w:color="auto" w:frame="1"/>
          <w:lang w:val="uk-UA" w:eastAsia="ar-SA" w:bidi="ar-SA"/>
        </w:rPr>
        <w:t>формування у дитини дошкільного віку моральних норм, набуття нею життєвого соціального досвіду.</w:t>
      </w:r>
    </w:p>
    <w:p w14:paraId="35E6853A" w14:textId="3F0C569D" w:rsidR="00976541" w:rsidRPr="00976541" w:rsidRDefault="009B27F7"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D6782E">
        <w:rPr>
          <w:rFonts w:ascii="Times New Roman" w:hAnsi="Times New Roman" w:cs="Times New Roman"/>
          <w:sz w:val="28"/>
          <w:szCs w:val="28"/>
          <w:lang w:eastAsia="uk-UA"/>
        </w:rPr>
        <w:t xml:space="preserve">  </w:t>
      </w:r>
      <w:r w:rsidR="00976541" w:rsidRPr="00976541">
        <w:rPr>
          <w:rFonts w:ascii="Times New Roman" w:hAnsi="Times New Roman" w:cs="Times New Roman"/>
          <w:sz w:val="28"/>
          <w:szCs w:val="28"/>
          <w:lang w:eastAsia="uk-UA"/>
        </w:rPr>
        <w:t xml:space="preserve">Освітня програма </w:t>
      </w:r>
      <w:r w:rsidR="00D6782E">
        <w:rPr>
          <w:rFonts w:ascii="Times New Roman" w:hAnsi="Times New Roman" w:cs="Times New Roman"/>
          <w:sz w:val="28"/>
          <w:szCs w:val="28"/>
          <w:lang w:eastAsia="uk-UA"/>
        </w:rPr>
        <w:t>ЗДО</w:t>
      </w:r>
      <w:r w:rsidR="00976541" w:rsidRPr="00976541">
        <w:rPr>
          <w:rFonts w:ascii="Times New Roman" w:hAnsi="Times New Roman" w:cs="Times New Roman"/>
          <w:sz w:val="28"/>
          <w:szCs w:val="28"/>
          <w:lang w:eastAsia="uk-UA"/>
        </w:rPr>
        <w:t xml:space="preserve"> №</w:t>
      </w:r>
      <w:r w:rsidR="00D6782E">
        <w:rPr>
          <w:rFonts w:ascii="Times New Roman" w:hAnsi="Times New Roman" w:cs="Times New Roman"/>
          <w:sz w:val="28"/>
          <w:szCs w:val="28"/>
          <w:lang w:eastAsia="uk-UA"/>
        </w:rPr>
        <w:t>37</w:t>
      </w:r>
      <w:r w:rsidR="00976541" w:rsidRPr="00976541">
        <w:rPr>
          <w:rFonts w:ascii="Times New Roman" w:hAnsi="Times New Roman" w:cs="Times New Roman"/>
          <w:sz w:val="28"/>
          <w:szCs w:val="28"/>
          <w:lang w:eastAsia="uk-UA"/>
        </w:rPr>
        <w:t xml:space="preserve"> «</w:t>
      </w:r>
      <w:r w:rsidR="00D6782E">
        <w:rPr>
          <w:rFonts w:ascii="Times New Roman" w:hAnsi="Times New Roman" w:cs="Times New Roman"/>
          <w:sz w:val="28"/>
          <w:szCs w:val="28"/>
          <w:lang w:eastAsia="uk-UA"/>
        </w:rPr>
        <w:t>Джерельце</w:t>
      </w:r>
      <w:r w:rsidR="00976541" w:rsidRPr="00976541">
        <w:rPr>
          <w:rFonts w:ascii="Times New Roman" w:hAnsi="Times New Roman" w:cs="Times New Roman"/>
          <w:sz w:val="28"/>
          <w:szCs w:val="28"/>
          <w:lang w:eastAsia="uk-UA"/>
        </w:rPr>
        <w:t>» на 202</w:t>
      </w:r>
      <w:r w:rsidR="00327EDA">
        <w:rPr>
          <w:rFonts w:ascii="Times New Roman" w:hAnsi="Times New Roman" w:cs="Times New Roman"/>
          <w:sz w:val="28"/>
          <w:szCs w:val="28"/>
          <w:lang w:eastAsia="uk-UA"/>
        </w:rPr>
        <w:t>3</w:t>
      </w:r>
      <w:r w:rsidR="00976541" w:rsidRPr="00976541">
        <w:rPr>
          <w:rFonts w:ascii="Times New Roman" w:hAnsi="Times New Roman" w:cs="Times New Roman"/>
          <w:sz w:val="28"/>
          <w:szCs w:val="28"/>
          <w:lang w:eastAsia="uk-UA"/>
        </w:rPr>
        <w:t>/202</w:t>
      </w:r>
      <w:r w:rsidR="00327EDA">
        <w:rPr>
          <w:rFonts w:ascii="Times New Roman" w:hAnsi="Times New Roman" w:cs="Times New Roman"/>
          <w:sz w:val="28"/>
          <w:szCs w:val="28"/>
          <w:lang w:eastAsia="uk-UA"/>
        </w:rPr>
        <w:t>4</w:t>
      </w:r>
      <w:r w:rsidR="00976541" w:rsidRPr="00976541">
        <w:rPr>
          <w:rFonts w:ascii="Times New Roman" w:hAnsi="Times New Roman" w:cs="Times New Roman"/>
          <w:sz w:val="28"/>
          <w:szCs w:val="28"/>
          <w:lang w:eastAsia="uk-UA"/>
        </w:rPr>
        <w:t xml:space="preserve"> навчальний рік розроблена на виконання Законів України «Про освіту», «Про дошкільну освіту» та </w:t>
      </w:r>
      <w:r w:rsidR="00183AE2">
        <w:rPr>
          <w:rFonts w:ascii="Times New Roman" w:hAnsi="Times New Roman" w:cs="Times New Roman"/>
          <w:sz w:val="28"/>
          <w:szCs w:val="28"/>
          <w:lang w:eastAsia="uk-UA"/>
        </w:rPr>
        <w:t>відповідно</w:t>
      </w:r>
      <w:r w:rsidR="00976541" w:rsidRPr="00976541">
        <w:rPr>
          <w:rFonts w:ascii="Times New Roman" w:hAnsi="Times New Roman" w:cs="Times New Roman"/>
          <w:sz w:val="28"/>
          <w:szCs w:val="28"/>
          <w:lang w:eastAsia="uk-UA"/>
        </w:rPr>
        <w:t xml:space="preserve"> </w:t>
      </w:r>
      <w:r w:rsidR="00183AE2">
        <w:rPr>
          <w:rFonts w:ascii="Times New Roman" w:hAnsi="Times New Roman" w:cs="Times New Roman"/>
          <w:sz w:val="28"/>
          <w:szCs w:val="28"/>
          <w:lang w:eastAsia="uk-UA"/>
        </w:rPr>
        <w:t>до</w:t>
      </w:r>
      <w:r w:rsidR="00976541" w:rsidRPr="00976541">
        <w:rPr>
          <w:rFonts w:ascii="Times New Roman" w:hAnsi="Times New Roman" w:cs="Times New Roman"/>
          <w:sz w:val="28"/>
          <w:szCs w:val="28"/>
          <w:lang w:eastAsia="uk-UA"/>
        </w:rPr>
        <w:t xml:space="preserve"> Базов</w:t>
      </w:r>
      <w:r w:rsidR="00183AE2">
        <w:rPr>
          <w:rFonts w:ascii="Times New Roman" w:hAnsi="Times New Roman" w:cs="Times New Roman"/>
          <w:sz w:val="28"/>
          <w:szCs w:val="28"/>
          <w:lang w:eastAsia="uk-UA"/>
        </w:rPr>
        <w:t>ого</w:t>
      </w:r>
      <w:r w:rsidR="00976541" w:rsidRPr="00976541">
        <w:rPr>
          <w:rFonts w:ascii="Times New Roman" w:hAnsi="Times New Roman" w:cs="Times New Roman"/>
          <w:sz w:val="28"/>
          <w:szCs w:val="28"/>
          <w:lang w:eastAsia="uk-UA"/>
        </w:rPr>
        <w:t xml:space="preserve"> компонент</w:t>
      </w:r>
      <w:r w:rsidR="00183AE2">
        <w:rPr>
          <w:rFonts w:ascii="Times New Roman" w:hAnsi="Times New Roman" w:cs="Times New Roman"/>
          <w:sz w:val="28"/>
          <w:szCs w:val="28"/>
          <w:lang w:eastAsia="uk-UA"/>
        </w:rPr>
        <w:t>у</w:t>
      </w:r>
      <w:r w:rsidR="00976541" w:rsidRPr="00976541">
        <w:rPr>
          <w:rFonts w:ascii="Times New Roman" w:hAnsi="Times New Roman" w:cs="Times New Roman"/>
          <w:sz w:val="28"/>
          <w:szCs w:val="28"/>
          <w:lang w:eastAsia="uk-UA"/>
        </w:rPr>
        <w:t xml:space="preserve"> дошкільної освіти, затверджен</w:t>
      </w:r>
      <w:r w:rsidR="00183AE2">
        <w:rPr>
          <w:rFonts w:ascii="Times New Roman" w:hAnsi="Times New Roman" w:cs="Times New Roman"/>
          <w:sz w:val="28"/>
          <w:szCs w:val="28"/>
          <w:lang w:eastAsia="uk-UA"/>
        </w:rPr>
        <w:t>ого</w:t>
      </w:r>
      <w:r w:rsidR="00976541" w:rsidRPr="00976541">
        <w:rPr>
          <w:rFonts w:ascii="Times New Roman" w:hAnsi="Times New Roman" w:cs="Times New Roman"/>
          <w:sz w:val="28"/>
          <w:szCs w:val="28"/>
          <w:lang w:eastAsia="uk-UA"/>
        </w:rPr>
        <w:t xml:space="preserve"> наказом Міністерства освіти і науки України №</w:t>
      </w:r>
      <w:r w:rsidR="00D6782E">
        <w:rPr>
          <w:rFonts w:ascii="Times New Roman" w:hAnsi="Times New Roman" w:cs="Times New Roman"/>
          <w:sz w:val="28"/>
          <w:szCs w:val="28"/>
          <w:lang w:eastAsia="uk-UA"/>
        </w:rPr>
        <w:t>33</w:t>
      </w:r>
      <w:r w:rsidR="00976541" w:rsidRPr="00976541">
        <w:rPr>
          <w:rFonts w:ascii="Times New Roman" w:hAnsi="Times New Roman" w:cs="Times New Roman"/>
          <w:sz w:val="28"/>
          <w:szCs w:val="28"/>
          <w:lang w:eastAsia="uk-UA"/>
        </w:rPr>
        <w:t xml:space="preserve"> від </w:t>
      </w:r>
      <w:r w:rsidR="00D6782E">
        <w:rPr>
          <w:rFonts w:ascii="Times New Roman" w:hAnsi="Times New Roman" w:cs="Times New Roman"/>
          <w:sz w:val="28"/>
          <w:szCs w:val="28"/>
          <w:lang w:eastAsia="uk-UA"/>
        </w:rPr>
        <w:t xml:space="preserve">12.01.2021 </w:t>
      </w:r>
      <w:r w:rsidR="00976541" w:rsidRPr="00976541">
        <w:rPr>
          <w:rFonts w:ascii="Times New Roman" w:hAnsi="Times New Roman" w:cs="Times New Roman"/>
          <w:sz w:val="28"/>
          <w:szCs w:val="28"/>
          <w:lang w:eastAsia="uk-UA"/>
        </w:rPr>
        <w:t>р.</w:t>
      </w:r>
    </w:p>
    <w:p w14:paraId="6791D7C9" w14:textId="2188EF73" w:rsidR="00976541" w:rsidRDefault="00D6782E"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976541" w:rsidRPr="00976541">
        <w:rPr>
          <w:rFonts w:ascii="Times New Roman" w:hAnsi="Times New Roman" w:cs="Times New Roman"/>
          <w:sz w:val="28"/>
          <w:szCs w:val="28"/>
          <w:lang w:eastAsia="uk-UA"/>
        </w:rPr>
        <w:t>Освітня програма окреслює підходи до планування й організації закладом освіти єдиного комплексу освітніх компонентів для досягнення вихованцями обов’язкових результатів навчання (набуття компетентностей), визначених Базовим компонентом дошкільної освіти.</w:t>
      </w:r>
    </w:p>
    <w:p w14:paraId="6D855816" w14:textId="77777777" w:rsidR="008B51CB" w:rsidRDefault="008B51CB" w:rsidP="00183AE2">
      <w:pPr>
        <w:shd w:val="clear" w:color="auto" w:fill="FFFFFF"/>
        <w:suppressAutoHyphens/>
        <w:jc w:val="both"/>
        <w:rPr>
          <w:rFonts w:ascii="Arial" w:hAnsi="Arial" w:cs="Arial"/>
          <w:b/>
          <w:bCs/>
          <w:i/>
          <w:iCs/>
          <w:color w:val="686868"/>
          <w:sz w:val="32"/>
          <w:szCs w:val="32"/>
          <w:lang w:val="uk-UA" w:eastAsia="ar-SA" w:bidi="ar-SA"/>
        </w:rPr>
      </w:pPr>
      <w:r w:rsidRPr="008B51CB">
        <w:rPr>
          <w:rFonts w:ascii="Times New Roman" w:hAnsi="Times New Roman" w:cs="Times New Roman"/>
          <w:b/>
          <w:bCs/>
          <w:i/>
          <w:iCs/>
          <w:color w:val="000000"/>
          <w:sz w:val="32"/>
          <w:szCs w:val="32"/>
          <w:lang w:val="uk-UA" w:eastAsia="ar-SA" w:bidi="ar-SA"/>
        </w:rPr>
        <w:t>Освітня програма визначає: </w:t>
      </w:r>
    </w:p>
    <w:p w14:paraId="1BEF29AD" w14:textId="29E912DC" w:rsidR="008B51CB" w:rsidRPr="008B51CB" w:rsidRDefault="008B51CB" w:rsidP="00183AE2">
      <w:pPr>
        <w:pStyle w:val="a5"/>
        <w:numPr>
          <w:ilvl w:val="0"/>
          <w:numId w:val="36"/>
        </w:numPr>
        <w:shd w:val="clear" w:color="auto" w:fill="FFFFFF"/>
        <w:suppressAutoHyphens/>
        <w:jc w:val="both"/>
        <w:rPr>
          <w:rFonts w:ascii="Arial" w:hAnsi="Arial" w:cs="Arial"/>
          <w:b/>
          <w:bCs/>
          <w:i/>
          <w:iCs/>
          <w:color w:val="686868"/>
          <w:sz w:val="32"/>
          <w:szCs w:val="32"/>
          <w:lang w:val="uk-UA" w:eastAsia="ar-SA" w:bidi="ar-SA"/>
        </w:rPr>
      </w:pPr>
      <w:r w:rsidRPr="008B51CB">
        <w:rPr>
          <w:rFonts w:ascii="Times New Roman" w:hAnsi="Times New Roman" w:cs="Times New Roman"/>
          <w:color w:val="000000"/>
          <w:sz w:val="28"/>
          <w:szCs w:val="28"/>
          <w:lang w:val="uk-UA" w:eastAsia="ru-RU" w:bidi="ar-SA"/>
        </w:rPr>
        <w:t>загальний обсяг навантаження та очікувані результати навчання (набуті компетентності);</w:t>
      </w:r>
    </w:p>
    <w:p w14:paraId="411E9D73" w14:textId="77777777" w:rsidR="008B51CB" w:rsidRPr="008B51CB" w:rsidRDefault="008B51CB" w:rsidP="00183AE2">
      <w:pPr>
        <w:pStyle w:val="a5"/>
        <w:numPr>
          <w:ilvl w:val="0"/>
          <w:numId w:val="36"/>
        </w:numPr>
        <w:shd w:val="clear" w:color="auto" w:fill="FFFFFF"/>
        <w:suppressAutoHyphens/>
        <w:spacing w:line="276" w:lineRule="auto"/>
        <w:jc w:val="both"/>
        <w:rPr>
          <w:rFonts w:ascii="Times New Roman" w:hAnsi="Times New Roman" w:cs="Times New Roman"/>
          <w:color w:val="000000"/>
          <w:sz w:val="28"/>
          <w:szCs w:val="28"/>
          <w:lang w:val="uk-UA" w:eastAsia="ru-RU" w:bidi="ar-SA"/>
        </w:rPr>
      </w:pPr>
      <w:r w:rsidRPr="008B51CB">
        <w:rPr>
          <w:rFonts w:ascii="Times New Roman" w:hAnsi="Times New Roman" w:cs="Times New Roman"/>
          <w:color w:val="000000"/>
          <w:sz w:val="28"/>
          <w:szCs w:val="28"/>
          <w:lang w:val="uk-UA" w:eastAsia="ru-RU" w:bidi="ar-SA"/>
        </w:rPr>
        <w:t>перелік, зміст, тривалість і взаємозв’язок освітніх ліній, логічну послідовність їх реалізації;</w:t>
      </w:r>
    </w:p>
    <w:p w14:paraId="4E8B292E" w14:textId="77777777" w:rsidR="008B51CB" w:rsidRPr="008B51CB" w:rsidRDefault="008B51CB" w:rsidP="00183AE2">
      <w:pPr>
        <w:pStyle w:val="a5"/>
        <w:numPr>
          <w:ilvl w:val="0"/>
          <w:numId w:val="36"/>
        </w:numPr>
        <w:shd w:val="clear" w:color="auto" w:fill="FFFFFF"/>
        <w:suppressAutoHyphens/>
        <w:spacing w:line="276" w:lineRule="auto"/>
        <w:jc w:val="both"/>
        <w:rPr>
          <w:rFonts w:ascii="Times New Roman" w:hAnsi="Times New Roman" w:cs="Times New Roman"/>
          <w:color w:val="000000"/>
          <w:sz w:val="28"/>
          <w:szCs w:val="28"/>
          <w:lang w:val="uk-UA" w:eastAsia="ru-RU" w:bidi="ar-SA"/>
        </w:rPr>
      </w:pPr>
      <w:r w:rsidRPr="008B51CB">
        <w:rPr>
          <w:rFonts w:ascii="Times New Roman" w:hAnsi="Times New Roman" w:cs="Times New Roman"/>
          <w:color w:val="000000"/>
          <w:sz w:val="28"/>
          <w:szCs w:val="28"/>
          <w:lang w:val="uk-UA" w:eastAsia="ru-RU" w:bidi="ar-SA"/>
        </w:rPr>
        <w:t>форми організації освітнього процесу;</w:t>
      </w:r>
    </w:p>
    <w:p w14:paraId="4BB7B2D6" w14:textId="77777777" w:rsidR="008B51CB" w:rsidRPr="008B51CB" w:rsidRDefault="008B51CB" w:rsidP="00183AE2">
      <w:pPr>
        <w:pStyle w:val="a5"/>
        <w:numPr>
          <w:ilvl w:val="0"/>
          <w:numId w:val="36"/>
        </w:numPr>
        <w:shd w:val="clear" w:color="auto" w:fill="FFFFFF"/>
        <w:suppressAutoHyphens/>
        <w:spacing w:line="276" w:lineRule="auto"/>
        <w:jc w:val="both"/>
        <w:rPr>
          <w:rFonts w:ascii="Times New Roman" w:hAnsi="Times New Roman" w:cs="Times New Roman"/>
          <w:color w:val="000000"/>
          <w:sz w:val="28"/>
          <w:szCs w:val="28"/>
          <w:lang w:val="uk-UA" w:eastAsia="ru-RU" w:bidi="ar-SA"/>
        </w:rPr>
      </w:pPr>
      <w:r w:rsidRPr="008B51CB">
        <w:rPr>
          <w:rFonts w:ascii="Times New Roman" w:hAnsi="Times New Roman" w:cs="Times New Roman"/>
          <w:color w:val="000000"/>
          <w:sz w:val="28"/>
          <w:szCs w:val="28"/>
          <w:lang w:val="uk-UA" w:eastAsia="ru-RU" w:bidi="ar-SA"/>
        </w:rPr>
        <w:t>систему внутрішнього забезпечення якості освіти.</w:t>
      </w:r>
    </w:p>
    <w:p w14:paraId="48936DC8" w14:textId="77777777" w:rsidR="00D6782E" w:rsidRPr="00976541" w:rsidRDefault="00D6782E" w:rsidP="00183AE2">
      <w:pPr>
        <w:pStyle w:val="a3"/>
        <w:jc w:val="both"/>
        <w:rPr>
          <w:rFonts w:ascii="Times New Roman" w:hAnsi="Times New Roman" w:cs="Times New Roman"/>
          <w:sz w:val="28"/>
          <w:szCs w:val="28"/>
          <w:lang w:eastAsia="uk-UA"/>
        </w:rPr>
      </w:pPr>
    </w:p>
    <w:p w14:paraId="6110326D" w14:textId="77777777" w:rsidR="00976541" w:rsidRPr="008B51CB" w:rsidRDefault="00976541" w:rsidP="00183AE2">
      <w:pPr>
        <w:pStyle w:val="a3"/>
        <w:jc w:val="both"/>
        <w:rPr>
          <w:rFonts w:ascii="Times New Roman" w:hAnsi="Times New Roman" w:cs="Times New Roman"/>
          <w:sz w:val="32"/>
          <w:szCs w:val="32"/>
          <w:lang w:eastAsia="uk-UA"/>
        </w:rPr>
      </w:pPr>
      <w:r w:rsidRPr="008B51CB">
        <w:rPr>
          <w:rFonts w:ascii="Times New Roman" w:hAnsi="Times New Roman" w:cs="Times New Roman"/>
          <w:b/>
          <w:bCs/>
          <w:i/>
          <w:iCs/>
          <w:sz w:val="32"/>
          <w:szCs w:val="32"/>
          <w:lang w:eastAsia="uk-UA"/>
        </w:rPr>
        <w:t>Зміст освітньої програми передбачає:</w:t>
      </w:r>
    </w:p>
    <w:p w14:paraId="456B7BD4" w14:textId="77777777" w:rsidR="00976541" w:rsidRPr="00D6782E" w:rsidRDefault="00976541" w:rsidP="00183AE2">
      <w:pPr>
        <w:pStyle w:val="a3"/>
        <w:numPr>
          <w:ilvl w:val="0"/>
          <w:numId w:val="17"/>
        </w:numPr>
        <w:jc w:val="both"/>
        <w:rPr>
          <w:rFonts w:ascii="Times New Roman" w:hAnsi="Times New Roman" w:cs="Times New Roman"/>
          <w:color w:val="000000" w:themeColor="text1"/>
          <w:sz w:val="28"/>
          <w:szCs w:val="28"/>
          <w:lang w:eastAsia="uk-UA"/>
        </w:rPr>
      </w:pPr>
      <w:r w:rsidRPr="00D6782E">
        <w:rPr>
          <w:rFonts w:ascii="Times New Roman" w:hAnsi="Times New Roman" w:cs="Times New Roman"/>
          <w:color w:val="000000" w:themeColor="text1"/>
          <w:sz w:val="28"/>
          <w:szCs w:val="28"/>
          <w:lang w:eastAsia="uk-UA"/>
        </w:rPr>
        <w:t>формування основ соціальної адаптації та життєвої компетентності дитини;</w:t>
      </w:r>
    </w:p>
    <w:p w14:paraId="477A5400" w14:textId="77777777" w:rsidR="00976541" w:rsidRPr="00D6782E" w:rsidRDefault="00976541" w:rsidP="00183AE2">
      <w:pPr>
        <w:pStyle w:val="a3"/>
        <w:numPr>
          <w:ilvl w:val="0"/>
          <w:numId w:val="17"/>
        </w:numPr>
        <w:jc w:val="both"/>
        <w:rPr>
          <w:rFonts w:ascii="Times New Roman" w:hAnsi="Times New Roman" w:cs="Times New Roman"/>
          <w:color w:val="000000" w:themeColor="text1"/>
          <w:sz w:val="28"/>
          <w:szCs w:val="28"/>
          <w:lang w:eastAsia="uk-UA"/>
        </w:rPr>
      </w:pPr>
      <w:r w:rsidRPr="00D6782E">
        <w:rPr>
          <w:rFonts w:ascii="Times New Roman" w:hAnsi="Times New Roman" w:cs="Times New Roman"/>
          <w:color w:val="000000" w:themeColor="text1"/>
          <w:sz w:val="28"/>
          <w:szCs w:val="28"/>
          <w:lang w:eastAsia="uk-UA"/>
        </w:rPr>
        <w:t xml:space="preserve">виховання елементів природо-доцільного світогляду, розвиток позитивного </w:t>
      </w:r>
      <w:proofErr w:type="spellStart"/>
      <w:r w:rsidRPr="00D6782E">
        <w:rPr>
          <w:rFonts w:ascii="Times New Roman" w:hAnsi="Times New Roman" w:cs="Times New Roman"/>
          <w:color w:val="000000" w:themeColor="text1"/>
          <w:sz w:val="28"/>
          <w:szCs w:val="28"/>
          <w:lang w:eastAsia="uk-UA"/>
        </w:rPr>
        <w:t>емоційно</w:t>
      </w:r>
      <w:proofErr w:type="spellEnd"/>
      <w:r w:rsidRPr="00D6782E">
        <w:rPr>
          <w:rFonts w:ascii="Times New Roman" w:hAnsi="Times New Roman" w:cs="Times New Roman"/>
          <w:color w:val="000000" w:themeColor="text1"/>
          <w:sz w:val="28"/>
          <w:szCs w:val="28"/>
          <w:lang w:eastAsia="uk-UA"/>
        </w:rPr>
        <w:t>-ціннісного ставлення до довкілля;</w:t>
      </w:r>
    </w:p>
    <w:p w14:paraId="3AF551A0" w14:textId="77777777" w:rsidR="00976541" w:rsidRPr="00D6782E" w:rsidRDefault="00976541" w:rsidP="00183AE2">
      <w:pPr>
        <w:pStyle w:val="a3"/>
        <w:numPr>
          <w:ilvl w:val="0"/>
          <w:numId w:val="17"/>
        </w:numPr>
        <w:jc w:val="both"/>
        <w:rPr>
          <w:rFonts w:ascii="Times New Roman" w:hAnsi="Times New Roman" w:cs="Times New Roman"/>
          <w:color w:val="000000" w:themeColor="text1"/>
          <w:sz w:val="28"/>
          <w:szCs w:val="28"/>
          <w:lang w:eastAsia="uk-UA"/>
        </w:rPr>
      </w:pPr>
      <w:r w:rsidRPr="00D6782E">
        <w:rPr>
          <w:rFonts w:ascii="Times New Roman" w:hAnsi="Times New Roman" w:cs="Times New Roman"/>
          <w:color w:val="000000" w:themeColor="text1"/>
          <w:sz w:val="28"/>
          <w:szCs w:val="28"/>
          <w:lang w:eastAsia="uk-UA"/>
        </w:rPr>
        <w:t xml:space="preserve">утвердження </w:t>
      </w:r>
      <w:proofErr w:type="spellStart"/>
      <w:r w:rsidRPr="00D6782E">
        <w:rPr>
          <w:rFonts w:ascii="Times New Roman" w:hAnsi="Times New Roman" w:cs="Times New Roman"/>
          <w:color w:val="000000" w:themeColor="text1"/>
          <w:sz w:val="28"/>
          <w:szCs w:val="28"/>
          <w:lang w:eastAsia="uk-UA"/>
        </w:rPr>
        <w:t>емоційно</w:t>
      </w:r>
      <w:proofErr w:type="spellEnd"/>
      <w:r w:rsidRPr="00D6782E">
        <w:rPr>
          <w:rFonts w:ascii="Times New Roman" w:hAnsi="Times New Roman" w:cs="Times New Roman"/>
          <w:color w:val="000000" w:themeColor="text1"/>
          <w:sz w:val="28"/>
          <w:szCs w:val="28"/>
          <w:lang w:eastAsia="uk-UA"/>
        </w:rPr>
        <w:t>-ціннісного ставлення до практичної та духовної діяльності людини;</w:t>
      </w:r>
    </w:p>
    <w:p w14:paraId="704947DB" w14:textId="77777777" w:rsidR="00976541" w:rsidRPr="00D6782E" w:rsidRDefault="00976541" w:rsidP="00183AE2">
      <w:pPr>
        <w:pStyle w:val="a3"/>
        <w:numPr>
          <w:ilvl w:val="0"/>
          <w:numId w:val="17"/>
        </w:numPr>
        <w:jc w:val="both"/>
        <w:rPr>
          <w:rFonts w:ascii="Times New Roman" w:hAnsi="Times New Roman" w:cs="Times New Roman"/>
          <w:color w:val="000000" w:themeColor="text1"/>
          <w:sz w:val="28"/>
          <w:szCs w:val="28"/>
          <w:lang w:eastAsia="uk-UA"/>
        </w:rPr>
      </w:pPr>
      <w:r w:rsidRPr="00D6782E">
        <w:rPr>
          <w:rFonts w:ascii="Times New Roman" w:hAnsi="Times New Roman" w:cs="Times New Roman"/>
          <w:color w:val="000000" w:themeColor="text1"/>
          <w:sz w:val="28"/>
          <w:szCs w:val="28"/>
          <w:lang w:eastAsia="uk-UA"/>
        </w:rPr>
        <w:t>розвиток потреби в реалізації власних творчих здібностей.</w:t>
      </w:r>
    </w:p>
    <w:p w14:paraId="1CF3E3C8" w14:textId="77777777" w:rsidR="001476F7" w:rsidRDefault="001476F7" w:rsidP="00183AE2">
      <w:pPr>
        <w:pStyle w:val="a3"/>
        <w:jc w:val="both"/>
        <w:rPr>
          <w:rFonts w:ascii="Times New Roman" w:hAnsi="Times New Roman" w:cs="Times New Roman"/>
          <w:b/>
          <w:bCs/>
          <w:i/>
          <w:iCs/>
          <w:sz w:val="36"/>
          <w:szCs w:val="36"/>
          <w:lang w:eastAsia="uk-UA"/>
        </w:rPr>
      </w:pPr>
    </w:p>
    <w:p w14:paraId="00E5F7E7" w14:textId="3C04BDD8" w:rsidR="00976541" w:rsidRPr="008B51CB" w:rsidRDefault="00976541" w:rsidP="00183AE2">
      <w:pPr>
        <w:pStyle w:val="a3"/>
        <w:jc w:val="both"/>
        <w:rPr>
          <w:rFonts w:ascii="Times New Roman" w:hAnsi="Times New Roman" w:cs="Times New Roman"/>
          <w:sz w:val="32"/>
          <w:szCs w:val="32"/>
          <w:lang w:eastAsia="uk-UA"/>
        </w:rPr>
      </w:pPr>
      <w:r w:rsidRPr="008B51CB">
        <w:rPr>
          <w:rFonts w:ascii="Times New Roman" w:hAnsi="Times New Roman" w:cs="Times New Roman"/>
          <w:b/>
          <w:bCs/>
          <w:i/>
          <w:iCs/>
          <w:sz w:val="32"/>
          <w:szCs w:val="32"/>
          <w:lang w:eastAsia="uk-UA"/>
        </w:rPr>
        <w:t>Мета і завдання освітньої програми:</w:t>
      </w:r>
    </w:p>
    <w:p w14:paraId="11640AD3" w14:textId="7F650014" w:rsidR="00976541" w:rsidRPr="002B1DB2" w:rsidRDefault="00976541" w:rsidP="00183AE2">
      <w:pPr>
        <w:pStyle w:val="a3"/>
        <w:numPr>
          <w:ilvl w:val="0"/>
          <w:numId w:val="18"/>
        </w:numPr>
        <w:jc w:val="both"/>
        <w:rPr>
          <w:rFonts w:ascii="Times New Roman" w:hAnsi="Times New Roman" w:cs="Times New Roman"/>
          <w:color w:val="000000" w:themeColor="text1"/>
          <w:sz w:val="28"/>
          <w:szCs w:val="28"/>
          <w:lang w:eastAsia="uk-UA"/>
        </w:rPr>
      </w:pPr>
      <w:r w:rsidRPr="002B1DB2">
        <w:rPr>
          <w:rFonts w:ascii="Times New Roman" w:hAnsi="Times New Roman" w:cs="Times New Roman"/>
          <w:color w:val="000000" w:themeColor="text1"/>
          <w:sz w:val="28"/>
          <w:szCs w:val="28"/>
          <w:lang w:eastAsia="uk-UA"/>
        </w:rPr>
        <w:t xml:space="preserve">забезпечення якісної організації та здійснення освітнього процесу в </w:t>
      </w:r>
      <w:r w:rsidR="002B1DB2">
        <w:rPr>
          <w:rFonts w:ascii="Times New Roman" w:hAnsi="Times New Roman" w:cs="Times New Roman"/>
          <w:color w:val="000000" w:themeColor="text1"/>
          <w:sz w:val="28"/>
          <w:szCs w:val="28"/>
          <w:lang w:eastAsia="uk-UA"/>
        </w:rPr>
        <w:t>ЗДО</w:t>
      </w:r>
      <w:r w:rsidRPr="002B1DB2">
        <w:rPr>
          <w:rFonts w:ascii="Times New Roman" w:hAnsi="Times New Roman" w:cs="Times New Roman"/>
          <w:color w:val="000000" w:themeColor="text1"/>
          <w:sz w:val="28"/>
          <w:szCs w:val="28"/>
          <w:lang w:eastAsia="uk-UA"/>
        </w:rPr>
        <w:t>;</w:t>
      </w:r>
    </w:p>
    <w:p w14:paraId="45FFF315" w14:textId="77777777" w:rsidR="00976541" w:rsidRPr="002B1DB2" w:rsidRDefault="00976541" w:rsidP="00183AE2">
      <w:pPr>
        <w:pStyle w:val="a3"/>
        <w:numPr>
          <w:ilvl w:val="0"/>
          <w:numId w:val="18"/>
        </w:numPr>
        <w:jc w:val="both"/>
        <w:rPr>
          <w:rFonts w:ascii="Times New Roman" w:hAnsi="Times New Roman" w:cs="Times New Roman"/>
          <w:color w:val="000000" w:themeColor="text1"/>
          <w:sz w:val="28"/>
          <w:szCs w:val="28"/>
          <w:lang w:eastAsia="uk-UA"/>
        </w:rPr>
      </w:pPr>
      <w:r w:rsidRPr="002B1DB2">
        <w:rPr>
          <w:rFonts w:ascii="Times New Roman" w:hAnsi="Times New Roman" w:cs="Times New Roman"/>
          <w:color w:val="000000" w:themeColor="text1"/>
          <w:sz w:val="28"/>
          <w:szCs w:val="28"/>
          <w:lang w:eastAsia="uk-UA"/>
        </w:rPr>
        <w:t>створення умов, комфортних для розвитку пізнавальних і психічних процесів дітей, їхньої спрямованості на активність у соціумі;</w:t>
      </w:r>
    </w:p>
    <w:p w14:paraId="071D34FA" w14:textId="77777777" w:rsidR="00976541" w:rsidRPr="002B1DB2" w:rsidRDefault="00976541" w:rsidP="00183AE2">
      <w:pPr>
        <w:pStyle w:val="a3"/>
        <w:numPr>
          <w:ilvl w:val="0"/>
          <w:numId w:val="18"/>
        </w:numPr>
        <w:jc w:val="both"/>
        <w:rPr>
          <w:rFonts w:ascii="Times New Roman" w:hAnsi="Times New Roman" w:cs="Times New Roman"/>
          <w:color w:val="000000" w:themeColor="text1"/>
          <w:sz w:val="28"/>
          <w:szCs w:val="28"/>
          <w:lang w:eastAsia="uk-UA"/>
        </w:rPr>
      </w:pPr>
      <w:r w:rsidRPr="002B1DB2">
        <w:rPr>
          <w:rFonts w:ascii="Times New Roman" w:hAnsi="Times New Roman" w:cs="Times New Roman"/>
          <w:color w:val="000000" w:themeColor="text1"/>
          <w:sz w:val="28"/>
          <w:szCs w:val="28"/>
          <w:lang w:eastAsia="uk-UA"/>
        </w:rPr>
        <w:t>забезпечення реалізації можливостей і здібностей кожної дитини;</w:t>
      </w:r>
    </w:p>
    <w:p w14:paraId="0686096E" w14:textId="77777777" w:rsidR="00976541" w:rsidRPr="002B1DB2" w:rsidRDefault="00976541" w:rsidP="00183AE2">
      <w:pPr>
        <w:pStyle w:val="a3"/>
        <w:numPr>
          <w:ilvl w:val="0"/>
          <w:numId w:val="18"/>
        </w:numPr>
        <w:jc w:val="both"/>
        <w:rPr>
          <w:rFonts w:ascii="Times New Roman" w:hAnsi="Times New Roman" w:cs="Times New Roman"/>
          <w:color w:val="000000" w:themeColor="text1"/>
          <w:sz w:val="28"/>
          <w:szCs w:val="28"/>
          <w:lang w:eastAsia="uk-UA"/>
        </w:rPr>
      </w:pPr>
      <w:r w:rsidRPr="002B1DB2">
        <w:rPr>
          <w:rFonts w:ascii="Times New Roman" w:hAnsi="Times New Roman" w:cs="Times New Roman"/>
          <w:color w:val="000000" w:themeColor="text1"/>
          <w:sz w:val="28"/>
          <w:szCs w:val="28"/>
          <w:lang w:eastAsia="uk-UA"/>
        </w:rPr>
        <w:t>створення в групах атмосфери гуманного та доброзичливого ставлення до всіх вихованців, що сприятиме вихованню у них товариськості,</w:t>
      </w:r>
    </w:p>
    <w:p w14:paraId="5F2473B0" w14:textId="77777777" w:rsidR="00976541" w:rsidRPr="002B1DB2" w:rsidRDefault="00976541" w:rsidP="00183AE2">
      <w:pPr>
        <w:pStyle w:val="a3"/>
        <w:ind w:left="720"/>
        <w:jc w:val="both"/>
        <w:rPr>
          <w:rFonts w:ascii="Times New Roman" w:hAnsi="Times New Roman" w:cs="Times New Roman"/>
          <w:color w:val="000000" w:themeColor="text1"/>
          <w:sz w:val="28"/>
          <w:szCs w:val="28"/>
          <w:lang w:eastAsia="uk-UA"/>
        </w:rPr>
      </w:pPr>
      <w:r w:rsidRPr="002B1DB2">
        <w:rPr>
          <w:rFonts w:ascii="Times New Roman" w:hAnsi="Times New Roman" w:cs="Times New Roman"/>
          <w:color w:val="000000" w:themeColor="text1"/>
          <w:sz w:val="28"/>
          <w:szCs w:val="28"/>
          <w:lang w:eastAsia="uk-UA"/>
        </w:rPr>
        <w:t>доброзичливості, допитливості, ініціативності, формуванню самостійності і творчості;</w:t>
      </w:r>
    </w:p>
    <w:p w14:paraId="1476FFA8" w14:textId="77777777" w:rsidR="00976541" w:rsidRPr="002B1DB2" w:rsidRDefault="00976541" w:rsidP="00183AE2">
      <w:pPr>
        <w:pStyle w:val="a3"/>
        <w:numPr>
          <w:ilvl w:val="0"/>
          <w:numId w:val="18"/>
        </w:numPr>
        <w:jc w:val="both"/>
        <w:rPr>
          <w:rFonts w:ascii="Times New Roman" w:hAnsi="Times New Roman" w:cs="Times New Roman"/>
          <w:color w:val="000000" w:themeColor="text1"/>
          <w:sz w:val="28"/>
          <w:szCs w:val="28"/>
          <w:lang w:eastAsia="uk-UA"/>
        </w:rPr>
      </w:pPr>
      <w:r w:rsidRPr="002B1DB2">
        <w:rPr>
          <w:rFonts w:ascii="Times New Roman" w:hAnsi="Times New Roman" w:cs="Times New Roman"/>
          <w:color w:val="000000" w:themeColor="text1"/>
          <w:sz w:val="28"/>
          <w:szCs w:val="28"/>
          <w:lang w:eastAsia="uk-UA"/>
        </w:rPr>
        <w:t>турбота про здоров’я, емоційне благополуччя та своєчасний всебічний розвиток  кожної дитини;</w:t>
      </w:r>
    </w:p>
    <w:p w14:paraId="343A85E8" w14:textId="77777777" w:rsidR="00976541" w:rsidRPr="002B1DB2" w:rsidRDefault="00976541" w:rsidP="00183AE2">
      <w:pPr>
        <w:pStyle w:val="a3"/>
        <w:numPr>
          <w:ilvl w:val="0"/>
          <w:numId w:val="18"/>
        </w:numPr>
        <w:jc w:val="both"/>
        <w:rPr>
          <w:rFonts w:ascii="Times New Roman" w:hAnsi="Times New Roman" w:cs="Times New Roman"/>
          <w:color w:val="000000" w:themeColor="text1"/>
          <w:sz w:val="28"/>
          <w:szCs w:val="28"/>
          <w:lang w:eastAsia="uk-UA"/>
        </w:rPr>
      </w:pPr>
      <w:r w:rsidRPr="002B1DB2">
        <w:rPr>
          <w:rFonts w:ascii="Times New Roman" w:hAnsi="Times New Roman" w:cs="Times New Roman"/>
          <w:color w:val="000000" w:themeColor="text1"/>
          <w:sz w:val="28"/>
          <w:szCs w:val="28"/>
          <w:lang w:eastAsia="uk-UA"/>
        </w:rPr>
        <w:lastRenderedPageBreak/>
        <w:t>максимальне використання різноманітних видів дитячої діяльності, їх інтеграція задля підвищення ефективності освітнього процесу;</w:t>
      </w:r>
    </w:p>
    <w:p w14:paraId="442FDFC3" w14:textId="77777777" w:rsidR="00976541" w:rsidRPr="002B1DB2" w:rsidRDefault="00976541" w:rsidP="00183AE2">
      <w:pPr>
        <w:pStyle w:val="a3"/>
        <w:numPr>
          <w:ilvl w:val="0"/>
          <w:numId w:val="18"/>
        </w:numPr>
        <w:jc w:val="both"/>
        <w:rPr>
          <w:rFonts w:ascii="Times New Roman" w:hAnsi="Times New Roman" w:cs="Times New Roman"/>
          <w:color w:val="000000" w:themeColor="text1"/>
          <w:sz w:val="28"/>
          <w:szCs w:val="28"/>
          <w:lang w:eastAsia="uk-UA"/>
        </w:rPr>
      </w:pPr>
      <w:r w:rsidRPr="002B1DB2">
        <w:rPr>
          <w:rFonts w:ascii="Times New Roman" w:hAnsi="Times New Roman" w:cs="Times New Roman"/>
          <w:color w:val="000000" w:themeColor="text1"/>
          <w:sz w:val="28"/>
          <w:szCs w:val="28"/>
          <w:lang w:eastAsia="uk-UA"/>
        </w:rPr>
        <w:t>творча організація (креативність) освітнього процесу;</w:t>
      </w:r>
    </w:p>
    <w:p w14:paraId="7BA80471" w14:textId="77777777" w:rsidR="00976541" w:rsidRPr="002B1DB2" w:rsidRDefault="00976541" w:rsidP="00183AE2">
      <w:pPr>
        <w:pStyle w:val="a3"/>
        <w:numPr>
          <w:ilvl w:val="0"/>
          <w:numId w:val="18"/>
        </w:numPr>
        <w:jc w:val="both"/>
        <w:rPr>
          <w:rFonts w:ascii="Times New Roman" w:hAnsi="Times New Roman" w:cs="Times New Roman"/>
          <w:color w:val="000000" w:themeColor="text1"/>
          <w:sz w:val="28"/>
          <w:szCs w:val="28"/>
          <w:lang w:eastAsia="uk-UA"/>
        </w:rPr>
      </w:pPr>
      <w:r w:rsidRPr="002B1DB2">
        <w:rPr>
          <w:rFonts w:ascii="Times New Roman" w:hAnsi="Times New Roman" w:cs="Times New Roman"/>
          <w:color w:val="000000" w:themeColor="text1"/>
          <w:sz w:val="28"/>
          <w:szCs w:val="28"/>
          <w:lang w:eastAsia="uk-UA"/>
        </w:rPr>
        <w:t>варіативність використання навчального матеріалу з метою розвитку творчості з урахуванням інтересів і здібностей кожної дитини;</w:t>
      </w:r>
    </w:p>
    <w:p w14:paraId="77BF63A0" w14:textId="77777777" w:rsidR="00976541" w:rsidRPr="002B1DB2" w:rsidRDefault="00976541" w:rsidP="00183AE2">
      <w:pPr>
        <w:pStyle w:val="a3"/>
        <w:numPr>
          <w:ilvl w:val="0"/>
          <w:numId w:val="18"/>
        </w:numPr>
        <w:jc w:val="both"/>
        <w:rPr>
          <w:rFonts w:ascii="Times New Roman" w:hAnsi="Times New Roman" w:cs="Times New Roman"/>
          <w:color w:val="000000" w:themeColor="text1"/>
          <w:sz w:val="28"/>
          <w:szCs w:val="28"/>
          <w:lang w:eastAsia="uk-UA"/>
        </w:rPr>
      </w:pPr>
      <w:r w:rsidRPr="002B1DB2">
        <w:rPr>
          <w:rFonts w:ascii="Times New Roman" w:hAnsi="Times New Roman" w:cs="Times New Roman"/>
          <w:color w:val="000000" w:themeColor="text1"/>
          <w:sz w:val="28"/>
          <w:szCs w:val="28"/>
          <w:lang w:eastAsia="uk-UA"/>
        </w:rPr>
        <w:t>забезпечення шанобливого ставлення до результатів дитячої творчості;</w:t>
      </w:r>
    </w:p>
    <w:p w14:paraId="045DE5A4" w14:textId="77777777" w:rsidR="00976541" w:rsidRPr="002B1DB2" w:rsidRDefault="00976541" w:rsidP="00183AE2">
      <w:pPr>
        <w:pStyle w:val="a3"/>
        <w:numPr>
          <w:ilvl w:val="0"/>
          <w:numId w:val="18"/>
        </w:numPr>
        <w:jc w:val="both"/>
        <w:rPr>
          <w:rFonts w:ascii="Times New Roman" w:hAnsi="Times New Roman" w:cs="Times New Roman"/>
          <w:color w:val="000000" w:themeColor="text1"/>
          <w:sz w:val="28"/>
          <w:szCs w:val="28"/>
          <w:lang w:eastAsia="uk-UA"/>
        </w:rPr>
      </w:pPr>
      <w:r w:rsidRPr="002B1DB2">
        <w:rPr>
          <w:rFonts w:ascii="Times New Roman" w:hAnsi="Times New Roman" w:cs="Times New Roman"/>
          <w:color w:val="000000" w:themeColor="text1"/>
          <w:sz w:val="28"/>
          <w:szCs w:val="28"/>
          <w:lang w:eastAsia="uk-UA"/>
        </w:rPr>
        <w:t>єдність підходів до виховання дітей в умовах закладу дошкільної освіти та сім’ї;</w:t>
      </w:r>
    </w:p>
    <w:p w14:paraId="213F8970" w14:textId="77777777" w:rsidR="00976541" w:rsidRPr="002B1DB2" w:rsidRDefault="00976541" w:rsidP="00183AE2">
      <w:pPr>
        <w:pStyle w:val="a3"/>
        <w:numPr>
          <w:ilvl w:val="0"/>
          <w:numId w:val="18"/>
        </w:numPr>
        <w:jc w:val="both"/>
        <w:rPr>
          <w:rFonts w:ascii="Times New Roman" w:hAnsi="Times New Roman" w:cs="Times New Roman"/>
          <w:color w:val="000000" w:themeColor="text1"/>
          <w:sz w:val="28"/>
          <w:szCs w:val="28"/>
          <w:lang w:eastAsia="uk-UA"/>
        </w:rPr>
      </w:pPr>
      <w:r w:rsidRPr="002B1DB2">
        <w:rPr>
          <w:rFonts w:ascii="Times New Roman" w:hAnsi="Times New Roman" w:cs="Times New Roman"/>
          <w:color w:val="000000" w:themeColor="text1"/>
          <w:sz w:val="28"/>
          <w:szCs w:val="28"/>
          <w:lang w:eastAsia="uk-UA"/>
        </w:rPr>
        <w:t>забезпечення наступності між закладом дошкільної освіти та початковою школою, що виключає розумові та фізичні перевантаження у змісті освіти дітей дошкільного віку;</w:t>
      </w:r>
    </w:p>
    <w:p w14:paraId="1D8864C2" w14:textId="77777777" w:rsidR="00976541" w:rsidRPr="002B1DB2" w:rsidRDefault="00976541" w:rsidP="00183AE2">
      <w:pPr>
        <w:pStyle w:val="a3"/>
        <w:numPr>
          <w:ilvl w:val="0"/>
          <w:numId w:val="18"/>
        </w:numPr>
        <w:jc w:val="both"/>
        <w:rPr>
          <w:rFonts w:ascii="Times New Roman" w:hAnsi="Times New Roman" w:cs="Times New Roman"/>
          <w:color w:val="000000" w:themeColor="text1"/>
          <w:sz w:val="28"/>
          <w:szCs w:val="28"/>
          <w:lang w:eastAsia="uk-UA"/>
        </w:rPr>
      </w:pPr>
      <w:r w:rsidRPr="002B1DB2">
        <w:rPr>
          <w:rFonts w:ascii="Times New Roman" w:hAnsi="Times New Roman" w:cs="Times New Roman"/>
          <w:color w:val="000000" w:themeColor="text1"/>
          <w:sz w:val="28"/>
          <w:szCs w:val="28"/>
          <w:lang w:eastAsia="uk-UA"/>
        </w:rPr>
        <w:t>організація психолого-педагогічної підтримки дітей у відповідності з їх віковими та індивідуальними особливостями і здібностями, розвиток здібностей і творчого потенціалу кожної дитини як суб’єкта відносин з самим собою, іншими дітьми, дорослими та світом;</w:t>
      </w:r>
    </w:p>
    <w:p w14:paraId="148E1C81" w14:textId="77777777" w:rsidR="00976541" w:rsidRPr="002B1DB2" w:rsidRDefault="00976541" w:rsidP="00183AE2">
      <w:pPr>
        <w:pStyle w:val="a3"/>
        <w:numPr>
          <w:ilvl w:val="0"/>
          <w:numId w:val="18"/>
        </w:numPr>
        <w:jc w:val="both"/>
        <w:rPr>
          <w:rFonts w:ascii="Times New Roman" w:hAnsi="Times New Roman" w:cs="Times New Roman"/>
          <w:color w:val="000000" w:themeColor="text1"/>
          <w:sz w:val="28"/>
          <w:szCs w:val="28"/>
          <w:lang w:eastAsia="uk-UA"/>
        </w:rPr>
      </w:pPr>
      <w:r w:rsidRPr="002B1DB2">
        <w:rPr>
          <w:rFonts w:ascii="Times New Roman" w:hAnsi="Times New Roman" w:cs="Times New Roman"/>
          <w:color w:val="000000" w:themeColor="text1"/>
          <w:sz w:val="28"/>
          <w:szCs w:val="28"/>
          <w:lang w:eastAsia="uk-UA"/>
        </w:rPr>
        <w:t>забезпечення психолого-педагогічної підтримки сім’ї та підвищення компетентності батьків у питаннях розвитку освіти, охорони і зміцнення здоров’я дітей;</w:t>
      </w:r>
    </w:p>
    <w:p w14:paraId="2AE832EB" w14:textId="77777777" w:rsidR="00976541" w:rsidRPr="002B1DB2" w:rsidRDefault="00976541" w:rsidP="00183AE2">
      <w:pPr>
        <w:pStyle w:val="a3"/>
        <w:numPr>
          <w:ilvl w:val="0"/>
          <w:numId w:val="18"/>
        </w:numPr>
        <w:jc w:val="both"/>
        <w:rPr>
          <w:rFonts w:ascii="Times New Roman" w:hAnsi="Times New Roman" w:cs="Times New Roman"/>
          <w:color w:val="000000" w:themeColor="text1"/>
          <w:sz w:val="28"/>
          <w:szCs w:val="28"/>
          <w:lang w:eastAsia="uk-UA"/>
        </w:rPr>
      </w:pPr>
      <w:r w:rsidRPr="002B1DB2">
        <w:rPr>
          <w:rFonts w:ascii="Times New Roman" w:hAnsi="Times New Roman" w:cs="Times New Roman"/>
          <w:color w:val="000000" w:themeColor="text1"/>
          <w:sz w:val="28"/>
          <w:szCs w:val="28"/>
          <w:lang w:eastAsia="uk-UA"/>
        </w:rPr>
        <w:t>корекційно-розвивальна робота, що забезпечує своєчасну спеціалізовану допомогу в освоєнні змісту навчання і корекцію вад дітей в умовах закладу дошкільної освіти;</w:t>
      </w:r>
    </w:p>
    <w:p w14:paraId="28F621BC" w14:textId="77777777" w:rsidR="00976541" w:rsidRPr="002B1DB2" w:rsidRDefault="00976541" w:rsidP="00183AE2">
      <w:pPr>
        <w:pStyle w:val="a3"/>
        <w:numPr>
          <w:ilvl w:val="0"/>
          <w:numId w:val="18"/>
        </w:numPr>
        <w:jc w:val="both"/>
        <w:rPr>
          <w:rFonts w:ascii="Times New Roman" w:hAnsi="Times New Roman" w:cs="Times New Roman"/>
          <w:color w:val="000000" w:themeColor="text1"/>
          <w:sz w:val="28"/>
          <w:szCs w:val="28"/>
          <w:lang w:eastAsia="uk-UA"/>
        </w:rPr>
      </w:pPr>
      <w:r w:rsidRPr="002B1DB2">
        <w:rPr>
          <w:rFonts w:ascii="Times New Roman" w:hAnsi="Times New Roman" w:cs="Times New Roman"/>
          <w:color w:val="000000" w:themeColor="text1"/>
          <w:sz w:val="28"/>
          <w:szCs w:val="28"/>
          <w:lang w:eastAsia="uk-UA"/>
        </w:rPr>
        <w:t>підвищення професійної майстерності педагогів дошкільної освіти.</w:t>
      </w:r>
    </w:p>
    <w:p w14:paraId="05790444"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 </w:t>
      </w:r>
    </w:p>
    <w:p w14:paraId="0EA54573" w14:textId="78066FED" w:rsidR="00976541" w:rsidRDefault="002B1DB2"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976541" w:rsidRPr="00976541">
        <w:rPr>
          <w:rFonts w:ascii="Times New Roman" w:hAnsi="Times New Roman" w:cs="Times New Roman"/>
          <w:sz w:val="28"/>
          <w:szCs w:val="28"/>
          <w:lang w:eastAsia="uk-UA"/>
        </w:rPr>
        <w:t xml:space="preserve">Організація освітнього процесу </w:t>
      </w:r>
      <w:r>
        <w:rPr>
          <w:rFonts w:ascii="Times New Roman" w:hAnsi="Times New Roman" w:cs="Times New Roman"/>
          <w:sz w:val="28"/>
          <w:szCs w:val="28"/>
          <w:lang w:eastAsia="uk-UA"/>
        </w:rPr>
        <w:t>ЗДО</w:t>
      </w:r>
      <w:r w:rsidR="00976541" w:rsidRPr="00976541">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37</w:t>
      </w:r>
      <w:r w:rsidR="00976541" w:rsidRPr="00976541">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Джерельце</w:t>
      </w:r>
      <w:r w:rsidR="00976541" w:rsidRPr="00976541">
        <w:rPr>
          <w:rFonts w:ascii="Times New Roman" w:hAnsi="Times New Roman" w:cs="Times New Roman"/>
          <w:sz w:val="28"/>
          <w:szCs w:val="28"/>
          <w:lang w:eastAsia="uk-UA"/>
        </w:rPr>
        <w:t>» у 202</w:t>
      </w:r>
      <w:r w:rsidR="00327EDA">
        <w:rPr>
          <w:rFonts w:ascii="Times New Roman" w:hAnsi="Times New Roman" w:cs="Times New Roman"/>
          <w:sz w:val="28"/>
          <w:szCs w:val="28"/>
          <w:lang w:eastAsia="uk-UA"/>
        </w:rPr>
        <w:t>3</w:t>
      </w:r>
      <w:r w:rsidR="00976541" w:rsidRPr="00976541">
        <w:rPr>
          <w:rFonts w:ascii="Times New Roman" w:hAnsi="Times New Roman" w:cs="Times New Roman"/>
          <w:sz w:val="28"/>
          <w:szCs w:val="28"/>
          <w:lang w:eastAsia="uk-UA"/>
        </w:rPr>
        <w:t>/202</w:t>
      </w:r>
      <w:r w:rsidR="00327EDA">
        <w:rPr>
          <w:rFonts w:ascii="Times New Roman" w:hAnsi="Times New Roman" w:cs="Times New Roman"/>
          <w:sz w:val="28"/>
          <w:szCs w:val="28"/>
          <w:lang w:eastAsia="uk-UA"/>
        </w:rPr>
        <w:t>4</w:t>
      </w:r>
      <w:r w:rsidR="00976541" w:rsidRPr="00976541">
        <w:rPr>
          <w:rFonts w:ascii="Times New Roman" w:hAnsi="Times New Roman" w:cs="Times New Roman"/>
          <w:sz w:val="28"/>
          <w:szCs w:val="28"/>
          <w:lang w:eastAsia="uk-UA"/>
        </w:rPr>
        <w:t> навчальному році буде здійснюватися  за </w:t>
      </w:r>
      <w:r w:rsidR="00976541" w:rsidRPr="00976541">
        <w:rPr>
          <w:rFonts w:ascii="Times New Roman" w:hAnsi="Times New Roman" w:cs="Times New Roman"/>
          <w:b/>
          <w:bCs/>
          <w:i/>
          <w:iCs/>
          <w:sz w:val="28"/>
          <w:szCs w:val="28"/>
          <w:lang w:eastAsia="uk-UA"/>
        </w:rPr>
        <w:t>пріоритетними напрямами</w:t>
      </w:r>
      <w:r w:rsidR="00976541" w:rsidRPr="00976541">
        <w:rPr>
          <w:rFonts w:ascii="Times New Roman" w:hAnsi="Times New Roman" w:cs="Times New Roman"/>
          <w:sz w:val="28"/>
          <w:szCs w:val="28"/>
          <w:lang w:eastAsia="uk-UA"/>
        </w:rPr>
        <w:t> діяльності:</w:t>
      </w:r>
    </w:p>
    <w:p w14:paraId="670C6A48" w14:textId="77777777" w:rsidR="002B1DB2" w:rsidRDefault="002B1DB2" w:rsidP="00183AE2">
      <w:pPr>
        <w:pStyle w:val="a3"/>
        <w:jc w:val="both"/>
        <w:rPr>
          <w:rFonts w:ascii="Times New Roman" w:hAnsi="Times New Roman" w:cs="Times New Roman"/>
          <w:sz w:val="28"/>
          <w:szCs w:val="28"/>
          <w:lang w:eastAsia="uk-UA"/>
        </w:rPr>
      </w:pPr>
    </w:p>
    <w:p w14:paraId="6D0ECCC0" w14:textId="77777777" w:rsidR="00327EDA" w:rsidRDefault="00327EDA" w:rsidP="00327EDA">
      <w:pPr>
        <w:pStyle w:val="a3"/>
        <w:numPr>
          <w:ilvl w:val="0"/>
          <w:numId w:val="39"/>
        </w:numPr>
        <w:jc w:val="both"/>
        <w:rPr>
          <w:rFonts w:ascii="Times New Roman" w:eastAsia="Times New Roman" w:hAnsi="Times New Roman" w:cs="Times New Roman"/>
          <w:sz w:val="28"/>
          <w:szCs w:val="28"/>
          <w:lang w:bidi="en-US"/>
        </w:rPr>
      </w:pPr>
      <w:r w:rsidRPr="00327EDA">
        <w:rPr>
          <w:rFonts w:ascii="Times New Roman" w:eastAsia="Times New Roman" w:hAnsi="Times New Roman" w:cs="Times New Roman"/>
          <w:sz w:val="28"/>
          <w:szCs w:val="28"/>
          <w:lang w:bidi="en-US"/>
        </w:rPr>
        <w:t xml:space="preserve">Продовжувати формувати в дітей ціннісне ставлення до здоров’я засобами </w:t>
      </w:r>
      <w:proofErr w:type="spellStart"/>
      <w:r w:rsidRPr="00327EDA">
        <w:rPr>
          <w:rFonts w:ascii="Times New Roman" w:eastAsia="Times New Roman" w:hAnsi="Times New Roman" w:cs="Times New Roman"/>
          <w:sz w:val="28"/>
          <w:szCs w:val="28"/>
          <w:lang w:bidi="en-US"/>
        </w:rPr>
        <w:t>здоров’язбережувальних</w:t>
      </w:r>
      <w:proofErr w:type="spellEnd"/>
      <w:r w:rsidRPr="00327EDA">
        <w:rPr>
          <w:rFonts w:ascii="Times New Roman" w:eastAsia="Times New Roman" w:hAnsi="Times New Roman" w:cs="Times New Roman"/>
          <w:sz w:val="28"/>
          <w:szCs w:val="28"/>
          <w:lang w:bidi="en-US"/>
        </w:rPr>
        <w:t xml:space="preserve"> технологій.</w:t>
      </w:r>
    </w:p>
    <w:p w14:paraId="4DEE4A02" w14:textId="77777777" w:rsidR="00327EDA" w:rsidRDefault="00327EDA" w:rsidP="00327EDA">
      <w:pPr>
        <w:pStyle w:val="a3"/>
        <w:numPr>
          <w:ilvl w:val="0"/>
          <w:numId w:val="39"/>
        </w:numPr>
        <w:jc w:val="both"/>
        <w:rPr>
          <w:rFonts w:ascii="Times New Roman" w:eastAsia="Times New Roman" w:hAnsi="Times New Roman" w:cs="Times New Roman"/>
          <w:sz w:val="28"/>
          <w:szCs w:val="28"/>
          <w:lang w:bidi="en-US"/>
        </w:rPr>
      </w:pPr>
      <w:r w:rsidRPr="00327EDA">
        <w:rPr>
          <w:rFonts w:ascii="Times New Roman" w:eastAsia="Times New Roman" w:hAnsi="Times New Roman" w:cs="Times New Roman"/>
          <w:sz w:val="28"/>
          <w:szCs w:val="28"/>
          <w:lang w:bidi="en-US"/>
        </w:rPr>
        <w:t>Використання в освітньому процесі малих форм усної народної творчості та українських народних казок, як складової національно-патріотичного виховання та елемент розвитку зв’язного мовлення дошкільників.</w:t>
      </w:r>
    </w:p>
    <w:p w14:paraId="772FD674" w14:textId="77777777" w:rsidR="00327EDA" w:rsidRDefault="00327EDA" w:rsidP="00327EDA">
      <w:pPr>
        <w:pStyle w:val="a3"/>
        <w:numPr>
          <w:ilvl w:val="0"/>
          <w:numId w:val="39"/>
        </w:numPr>
        <w:jc w:val="both"/>
        <w:rPr>
          <w:rFonts w:ascii="Times New Roman" w:eastAsia="Times New Roman" w:hAnsi="Times New Roman" w:cs="Times New Roman"/>
          <w:sz w:val="28"/>
          <w:szCs w:val="28"/>
          <w:lang w:bidi="en-US"/>
        </w:rPr>
      </w:pPr>
      <w:r w:rsidRPr="00327EDA">
        <w:rPr>
          <w:rFonts w:ascii="Times New Roman" w:eastAsia="Times New Roman" w:hAnsi="Times New Roman" w:cs="Times New Roman"/>
          <w:sz w:val="28"/>
          <w:szCs w:val="28"/>
          <w:lang w:bidi="en-US"/>
        </w:rPr>
        <w:t>Упроваджувати в освітній процес  систему роботи з екологічною казкою, щоб формувати уявлення дітей про навколишній світ.</w:t>
      </w:r>
    </w:p>
    <w:p w14:paraId="2FB081D2" w14:textId="0C1AB21E" w:rsidR="00327EDA" w:rsidRPr="00327EDA" w:rsidRDefault="00327EDA" w:rsidP="00327EDA">
      <w:pPr>
        <w:pStyle w:val="a3"/>
        <w:numPr>
          <w:ilvl w:val="0"/>
          <w:numId w:val="39"/>
        </w:numPr>
        <w:jc w:val="both"/>
        <w:rPr>
          <w:rFonts w:ascii="Times New Roman" w:eastAsia="Times New Roman" w:hAnsi="Times New Roman" w:cs="Times New Roman"/>
          <w:sz w:val="28"/>
          <w:szCs w:val="28"/>
          <w:lang w:bidi="en-US"/>
        </w:rPr>
      </w:pPr>
      <w:r w:rsidRPr="00327EDA">
        <w:rPr>
          <w:rFonts w:ascii="Times New Roman" w:eastAsia="Times New Roman" w:hAnsi="Times New Roman" w:cs="Times New Roman"/>
          <w:sz w:val="28"/>
          <w:szCs w:val="28"/>
          <w:lang w:bidi="en-US"/>
        </w:rPr>
        <w:t>Стимулювати розвиток пізнавального інтересу дітей старшого дошкільного віку за допомогою ігор логіко-математичного змісту.</w:t>
      </w:r>
    </w:p>
    <w:p w14:paraId="2171331A" w14:textId="77777777" w:rsidR="00327EDA" w:rsidRPr="00327EDA" w:rsidRDefault="00327EDA" w:rsidP="00327EDA">
      <w:pPr>
        <w:pStyle w:val="a3"/>
        <w:jc w:val="both"/>
        <w:rPr>
          <w:rFonts w:ascii="Times New Roman" w:eastAsia="Times New Roman" w:hAnsi="Times New Roman" w:cs="Times New Roman"/>
          <w:sz w:val="28"/>
          <w:szCs w:val="28"/>
          <w:lang w:bidi="en-US"/>
        </w:rPr>
      </w:pPr>
    </w:p>
    <w:p w14:paraId="0EC22FCF" w14:textId="77777777" w:rsidR="00327EDA" w:rsidRPr="00327EDA" w:rsidRDefault="00327EDA" w:rsidP="00327EDA">
      <w:pPr>
        <w:pStyle w:val="a3"/>
        <w:jc w:val="both"/>
        <w:rPr>
          <w:rFonts w:ascii="Times New Roman" w:eastAsia="Times New Roman" w:hAnsi="Times New Roman" w:cs="Times New Roman"/>
          <w:sz w:val="28"/>
          <w:szCs w:val="28"/>
          <w:lang w:bidi="en-US"/>
        </w:rPr>
      </w:pPr>
    </w:p>
    <w:p w14:paraId="420893C6" w14:textId="2F8EFE8A" w:rsidR="00976541" w:rsidRPr="002D6500" w:rsidRDefault="002B1DB2" w:rsidP="00183AE2">
      <w:pPr>
        <w:pStyle w:val="a3"/>
        <w:jc w:val="both"/>
        <w:rPr>
          <w:rFonts w:ascii="Times New Roman" w:hAnsi="Times New Roman" w:cs="Times New Roman"/>
          <w:b/>
          <w:bCs/>
          <w:i/>
          <w:iCs/>
          <w:sz w:val="28"/>
          <w:szCs w:val="28"/>
          <w:lang w:eastAsia="uk-UA"/>
        </w:rPr>
      </w:pPr>
      <w:r w:rsidRPr="002D6500">
        <w:rPr>
          <w:rFonts w:ascii="Times New Roman" w:hAnsi="Times New Roman" w:cs="Times New Roman"/>
          <w:b/>
          <w:bCs/>
          <w:i/>
          <w:iCs/>
          <w:sz w:val="28"/>
          <w:szCs w:val="28"/>
          <w:lang w:eastAsia="uk-UA"/>
        </w:rPr>
        <w:t xml:space="preserve">    </w:t>
      </w:r>
      <w:r w:rsidR="002D6500" w:rsidRPr="002D6500">
        <w:rPr>
          <w:rFonts w:ascii="Times New Roman" w:hAnsi="Times New Roman" w:cs="Times New Roman"/>
          <w:b/>
          <w:bCs/>
          <w:i/>
          <w:iCs/>
          <w:sz w:val="28"/>
          <w:szCs w:val="28"/>
          <w:lang w:eastAsia="uk-UA"/>
        </w:rPr>
        <w:t>Шляхи реалізації</w:t>
      </w:r>
      <w:r w:rsidR="00976541" w:rsidRPr="002D6500">
        <w:rPr>
          <w:rFonts w:ascii="Times New Roman" w:hAnsi="Times New Roman" w:cs="Times New Roman"/>
          <w:b/>
          <w:bCs/>
          <w:i/>
          <w:iCs/>
          <w:sz w:val="28"/>
          <w:szCs w:val="28"/>
          <w:lang w:eastAsia="uk-UA"/>
        </w:rPr>
        <w:t>:</w:t>
      </w:r>
    </w:p>
    <w:p w14:paraId="5E19E2CD" w14:textId="4941F34E" w:rsidR="00976541" w:rsidRPr="002B1DB2" w:rsidRDefault="002D6500" w:rsidP="00183AE2">
      <w:pPr>
        <w:pStyle w:val="a3"/>
        <w:numPr>
          <w:ilvl w:val="0"/>
          <w:numId w:val="20"/>
        </w:numPr>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З</w:t>
      </w:r>
      <w:r w:rsidR="00976541" w:rsidRPr="002B1DB2">
        <w:rPr>
          <w:rFonts w:ascii="Times New Roman" w:hAnsi="Times New Roman" w:cs="Times New Roman"/>
          <w:color w:val="000000" w:themeColor="text1"/>
          <w:sz w:val="28"/>
          <w:szCs w:val="28"/>
          <w:lang w:eastAsia="uk-UA"/>
        </w:rPr>
        <w:t>абезпеч</w:t>
      </w:r>
      <w:r w:rsidR="006D330C">
        <w:rPr>
          <w:rFonts w:ascii="Times New Roman" w:hAnsi="Times New Roman" w:cs="Times New Roman"/>
          <w:color w:val="000000" w:themeColor="text1"/>
          <w:sz w:val="28"/>
          <w:szCs w:val="28"/>
          <w:lang w:eastAsia="uk-UA"/>
        </w:rPr>
        <w:t>ити</w:t>
      </w:r>
      <w:r w:rsidR="00976541" w:rsidRPr="002B1DB2">
        <w:rPr>
          <w:rFonts w:ascii="Times New Roman" w:hAnsi="Times New Roman" w:cs="Times New Roman"/>
          <w:color w:val="000000" w:themeColor="text1"/>
          <w:sz w:val="28"/>
          <w:szCs w:val="28"/>
          <w:lang w:eastAsia="uk-UA"/>
        </w:rPr>
        <w:t xml:space="preserve"> як</w:t>
      </w:r>
      <w:r w:rsidR="006D330C">
        <w:rPr>
          <w:rFonts w:ascii="Times New Roman" w:hAnsi="Times New Roman" w:cs="Times New Roman"/>
          <w:color w:val="000000" w:themeColor="text1"/>
          <w:sz w:val="28"/>
          <w:szCs w:val="28"/>
          <w:lang w:eastAsia="uk-UA"/>
        </w:rPr>
        <w:t>ість</w:t>
      </w:r>
      <w:r w:rsidR="00976541" w:rsidRPr="002B1DB2">
        <w:rPr>
          <w:rFonts w:ascii="Times New Roman" w:hAnsi="Times New Roman" w:cs="Times New Roman"/>
          <w:color w:val="000000" w:themeColor="text1"/>
          <w:sz w:val="28"/>
          <w:szCs w:val="28"/>
          <w:lang w:eastAsia="uk-UA"/>
        </w:rPr>
        <w:t xml:space="preserve"> дошкільної освіти шляхом формування професійної компетентності педагогів.</w:t>
      </w:r>
    </w:p>
    <w:p w14:paraId="0623F89F" w14:textId="222F2B10" w:rsidR="002B1DB2" w:rsidRDefault="00976541" w:rsidP="00183AE2">
      <w:pPr>
        <w:pStyle w:val="a3"/>
        <w:numPr>
          <w:ilvl w:val="0"/>
          <w:numId w:val="20"/>
        </w:numPr>
        <w:jc w:val="both"/>
        <w:rPr>
          <w:rFonts w:ascii="Times New Roman" w:hAnsi="Times New Roman" w:cs="Times New Roman"/>
          <w:color w:val="000000" w:themeColor="text1"/>
          <w:sz w:val="28"/>
          <w:szCs w:val="28"/>
          <w:lang w:eastAsia="uk-UA"/>
        </w:rPr>
      </w:pPr>
      <w:r w:rsidRPr="002B1DB2">
        <w:rPr>
          <w:rFonts w:ascii="Times New Roman" w:hAnsi="Times New Roman" w:cs="Times New Roman"/>
          <w:color w:val="000000" w:themeColor="text1"/>
          <w:sz w:val="28"/>
          <w:szCs w:val="28"/>
          <w:lang w:eastAsia="uk-UA"/>
        </w:rPr>
        <w:t>Продовжити формувати бережне ставлення до власного здоров’я</w:t>
      </w:r>
      <w:r w:rsidR="002D6500">
        <w:rPr>
          <w:rFonts w:ascii="Times New Roman" w:hAnsi="Times New Roman" w:cs="Times New Roman"/>
          <w:color w:val="000000" w:themeColor="text1"/>
          <w:sz w:val="28"/>
          <w:szCs w:val="28"/>
          <w:lang w:eastAsia="uk-UA"/>
        </w:rPr>
        <w:t>,</w:t>
      </w:r>
      <w:r w:rsidRPr="002B1DB2">
        <w:rPr>
          <w:rFonts w:ascii="Times New Roman" w:hAnsi="Times New Roman" w:cs="Times New Roman"/>
          <w:color w:val="000000" w:themeColor="text1"/>
          <w:sz w:val="28"/>
          <w:szCs w:val="28"/>
          <w:lang w:eastAsia="uk-UA"/>
        </w:rPr>
        <w:t xml:space="preserve"> прищеплення навичок особистої гігієни</w:t>
      </w:r>
      <w:r w:rsidR="002D6500">
        <w:rPr>
          <w:rFonts w:ascii="Times New Roman" w:hAnsi="Times New Roman" w:cs="Times New Roman"/>
          <w:color w:val="000000" w:themeColor="text1"/>
          <w:sz w:val="28"/>
          <w:szCs w:val="28"/>
          <w:lang w:eastAsia="uk-UA"/>
        </w:rPr>
        <w:t>,</w:t>
      </w:r>
      <w:r w:rsidRPr="002B1DB2">
        <w:rPr>
          <w:rFonts w:ascii="Times New Roman" w:hAnsi="Times New Roman" w:cs="Times New Roman"/>
          <w:color w:val="000000" w:themeColor="text1"/>
          <w:sz w:val="28"/>
          <w:szCs w:val="28"/>
          <w:lang w:eastAsia="uk-UA"/>
        </w:rPr>
        <w:t xml:space="preserve"> дотримання гігієнічн</w:t>
      </w:r>
      <w:r w:rsidR="002D6500">
        <w:rPr>
          <w:rFonts w:ascii="Times New Roman" w:hAnsi="Times New Roman" w:cs="Times New Roman"/>
          <w:color w:val="000000" w:themeColor="text1"/>
          <w:sz w:val="28"/>
          <w:szCs w:val="28"/>
          <w:lang w:eastAsia="uk-UA"/>
        </w:rPr>
        <w:t>их</w:t>
      </w:r>
      <w:r w:rsidRPr="002B1DB2">
        <w:rPr>
          <w:rFonts w:ascii="Times New Roman" w:hAnsi="Times New Roman" w:cs="Times New Roman"/>
          <w:color w:val="000000" w:themeColor="text1"/>
          <w:sz w:val="28"/>
          <w:szCs w:val="28"/>
          <w:lang w:eastAsia="uk-UA"/>
        </w:rPr>
        <w:t xml:space="preserve"> вимог </w:t>
      </w:r>
      <w:r w:rsidR="002D6500">
        <w:rPr>
          <w:rFonts w:ascii="Times New Roman" w:hAnsi="Times New Roman" w:cs="Times New Roman"/>
          <w:color w:val="000000" w:themeColor="text1"/>
          <w:sz w:val="28"/>
          <w:szCs w:val="28"/>
          <w:lang w:eastAsia="uk-UA"/>
        </w:rPr>
        <w:t>що</w:t>
      </w:r>
      <w:r w:rsidRPr="002B1DB2">
        <w:rPr>
          <w:rFonts w:ascii="Times New Roman" w:hAnsi="Times New Roman" w:cs="Times New Roman"/>
          <w:color w:val="000000" w:themeColor="text1"/>
          <w:sz w:val="28"/>
          <w:szCs w:val="28"/>
          <w:lang w:eastAsia="uk-UA"/>
        </w:rPr>
        <w:t>до організації життєдіяльності дітей дошкільного віку.</w:t>
      </w:r>
    </w:p>
    <w:p w14:paraId="778308A4" w14:textId="34946548" w:rsidR="006D330C" w:rsidRPr="006D330C" w:rsidRDefault="00976541" w:rsidP="006D330C">
      <w:pPr>
        <w:pStyle w:val="a3"/>
        <w:numPr>
          <w:ilvl w:val="0"/>
          <w:numId w:val="20"/>
        </w:numPr>
        <w:jc w:val="both"/>
        <w:rPr>
          <w:rFonts w:ascii="Times New Roman" w:hAnsi="Times New Roman" w:cs="Times New Roman"/>
          <w:color w:val="000000" w:themeColor="text1"/>
          <w:sz w:val="28"/>
          <w:szCs w:val="28"/>
          <w:lang w:eastAsia="uk-UA"/>
        </w:rPr>
      </w:pPr>
      <w:r w:rsidRPr="002B1DB2">
        <w:rPr>
          <w:rFonts w:ascii="Times New Roman" w:hAnsi="Times New Roman" w:cs="Times New Roman"/>
          <w:color w:val="000000" w:themeColor="text1"/>
          <w:sz w:val="28"/>
          <w:szCs w:val="28"/>
          <w:lang w:eastAsia="uk-UA"/>
        </w:rPr>
        <w:lastRenderedPageBreak/>
        <w:t>Активізувати роботу з батьками, забезпечувати прозорість і відкритість роботи закладу через контент веб-сайту, онлайн-платформ та мобільних додатків спільнот відкритих груп в соціальних мережах.</w:t>
      </w:r>
    </w:p>
    <w:p w14:paraId="6803951E" w14:textId="378D80D6" w:rsidR="006D330C" w:rsidRPr="002B1DB2" w:rsidRDefault="006D330C" w:rsidP="00183AE2">
      <w:pPr>
        <w:pStyle w:val="a3"/>
        <w:numPr>
          <w:ilvl w:val="0"/>
          <w:numId w:val="20"/>
        </w:numPr>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Забезпечити  здійснення системних заходів, спрямованих на посилення національно-патріотичного виховання дітей.</w:t>
      </w:r>
    </w:p>
    <w:p w14:paraId="794C62F0" w14:textId="77777777" w:rsidR="00976541" w:rsidRPr="002B1DB2" w:rsidRDefault="00976541" w:rsidP="00183AE2">
      <w:pPr>
        <w:pStyle w:val="a3"/>
        <w:jc w:val="both"/>
        <w:rPr>
          <w:rFonts w:ascii="Times New Roman" w:hAnsi="Times New Roman" w:cs="Times New Roman"/>
          <w:color w:val="000000" w:themeColor="text1"/>
          <w:sz w:val="28"/>
          <w:szCs w:val="28"/>
          <w:lang w:eastAsia="uk-UA"/>
        </w:rPr>
      </w:pPr>
      <w:r w:rsidRPr="002B1DB2">
        <w:rPr>
          <w:rFonts w:ascii="Times New Roman" w:hAnsi="Times New Roman" w:cs="Times New Roman"/>
          <w:color w:val="000000" w:themeColor="text1"/>
          <w:sz w:val="28"/>
          <w:szCs w:val="28"/>
          <w:lang w:eastAsia="uk-UA"/>
        </w:rPr>
        <w:t> </w:t>
      </w:r>
    </w:p>
    <w:p w14:paraId="027C8DCC" w14:textId="4EB5D84F" w:rsidR="00976541" w:rsidRPr="007E1112" w:rsidRDefault="00976541" w:rsidP="00183AE2">
      <w:pPr>
        <w:pStyle w:val="a3"/>
        <w:jc w:val="both"/>
        <w:rPr>
          <w:rFonts w:ascii="Times New Roman" w:hAnsi="Times New Roman" w:cs="Times New Roman"/>
          <w:sz w:val="32"/>
          <w:szCs w:val="32"/>
          <w:lang w:eastAsia="uk-UA"/>
        </w:rPr>
      </w:pPr>
      <w:r w:rsidRPr="007E1112">
        <w:rPr>
          <w:rFonts w:ascii="Times New Roman" w:hAnsi="Times New Roman" w:cs="Times New Roman"/>
          <w:b/>
          <w:bCs/>
          <w:i/>
          <w:iCs/>
          <w:sz w:val="32"/>
          <w:szCs w:val="32"/>
          <w:lang w:eastAsia="uk-UA"/>
        </w:rPr>
        <w:t>Основні напрямки методичної роботи в закладі на 202</w:t>
      </w:r>
      <w:r w:rsidR="00327EDA">
        <w:rPr>
          <w:rFonts w:ascii="Times New Roman" w:hAnsi="Times New Roman" w:cs="Times New Roman"/>
          <w:b/>
          <w:bCs/>
          <w:i/>
          <w:iCs/>
          <w:sz w:val="32"/>
          <w:szCs w:val="32"/>
          <w:lang w:eastAsia="uk-UA"/>
        </w:rPr>
        <w:t>3</w:t>
      </w:r>
      <w:r w:rsidRPr="007E1112">
        <w:rPr>
          <w:rFonts w:ascii="Times New Roman" w:hAnsi="Times New Roman" w:cs="Times New Roman"/>
          <w:b/>
          <w:bCs/>
          <w:i/>
          <w:iCs/>
          <w:sz w:val="32"/>
          <w:szCs w:val="32"/>
          <w:lang w:eastAsia="uk-UA"/>
        </w:rPr>
        <w:t>/202</w:t>
      </w:r>
      <w:r w:rsidR="00327EDA">
        <w:rPr>
          <w:rFonts w:ascii="Times New Roman" w:hAnsi="Times New Roman" w:cs="Times New Roman"/>
          <w:b/>
          <w:bCs/>
          <w:i/>
          <w:iCs/>
          <w:sz w:val="32"/>
          <w:szCs w:val="32"/>
          <w:lang w:eastAsia="uk-UA"/>
        </w:rPr>
        <w:t>4</w:t>
      </w:r>
      <w:r w:rsidRPr="007E1112">
        <w:rPr>
          <w:rFonts w:ascii="Times New Roman" w:hAnsi="Times New Roman" w:cs="Times New Roman"/>
          <w:b/>
          <w:bCs/>
          <w:i/>
          <w:iCs/>
          <w:sz w:val="32"/>
          <w:szCs w:val="32"/>
          <w:lang w:eastAsia="uk-UA"/>
        </w:rPr>
        <w:t xml:space="preserve"> </w:t>
      </w:r>
      <w:proofErr w:type="spellStart"/>
      <w:r w:rsidRPr="007E1112">
        <w:rPr>
          <w:rFonts w:ascii="Times New Roman" w:hAnsi="Times New Roman" w:cs="Times New Roman"/>
          <w:b/>
          <w:bCs/>
          <w:i/>
          <w:iCs/>
          <w:sz w:val="32"/>
          <w:szCs w:val="32"/>
          <w:lang w:eastAsia="uk-UA"/>
        </w:rPr>
        <w:t>н.р</w:t>
      </w:r>
      <w:proofErr w:type="spellEnd"/>
      <w:r w:rsidRPr="007E1112">
        <w:rPr>
          <w:rFonts w:ascii="Times New Roman" w:hAnsi="Times New Roman" w:cs="Times New Roman"/>
          <w:b/>
          <w:bCs/>
          <w:i/>
          <w:iCs/>
          <w:sz w:val="32"/>
          <w:szCs w:val="32"/>
          <w:lang w:eastAsia="uk-UA"/>
        </w:rPr>
        <w:t>.:</w:t>
      </w:r>
    </w:p>
    <w:p w14:paraId="7F588147" w14:textId="77777777" w:rsidR="00976541" w:rsidRPr="007E1112" w:rsidRDefault="00976541" w:rsidP="00183AE2">
      <w:pPr>
        <w:pStyle w:val="a3"/>
        <w:numPr>
          <w:ilvl w:val="0"/>
          <w:numId w:val="22"/>
        </w:numPr>
        <w:jc w:val="both"/>
        <w:rPr>
          <w:rFonts w:ascii="Times New Roman" w:hAnsi="Times New Roman" w:cs="Times New Roman"/>
          <w:color w:val="000000" w:themeColor="text1"/>
          <w:sz w:val="28"/>
          <w:szCs w:val="28"/>
          <w:lang w:eastAsia="uk-UA"/>
        </w:rPr>
      </w:pPr>
      <w:r w:rsidRPr="007E1112">
        <w:rPr>
          <w:rFonts w:ascii="Times New Roman" w:hAnsi="Times New Roman" w:cs="Times New Roman"/>
          <w:color w:val="000000" w:themeColor="text1"/>
          <w:sz w:val="28"/>
          <w:szCs w:val="28"/>
          <w:lang w:eastAsia="uk-UA"/>
        </w:rPr>
        <w:t>Сприяти реалізації завдань Закону України “Про дошкільну освіту ” та нормативно-правових документів про методичну роботу в дошкільному навчальному закладі шляхом вивчення, узагальнення та впровадження в практику діяльності педагогів надбань науки, педагогічних технологій, творчого підходу до розв’язання професійних проблем з педагогічними кадрами.</w:t>
      </w:r>
    </w:p>
    <w:p w14:paraId="01648D84" w14:textId="6D4A5544" w:rsidR="00976541" w:rsidRPr="007E1112" w:rsidRDefault="00976541" w:rsidP="00183AE2">
      <w:pPr>
        <w:pStyle w:val="a3"/>
        <w:numPr>
          <w:ilvl w:val="0"/>
          <w:numId w:val="22"/>
        </w:numPr>
        <w:jc w:val="both"/>
        <w:rPr>
          <w:rFonts w:ascii="Times New Roman" w:hAnsi="Times New Roman" w:cs="Times New Roman"/>
          <w:color w:val="000000" w:themeColor="text1"/>
          <w:sz w:val="28"/>
          <w:szCs w:val="28"/>
          <w:lang w:eastAsia="uk-UA"/>
        </w:rPr>
      </w:pPr>
      <w:r w:rsidRPr="007E1112">
        <w:rPr>
          <w:rFonts w:ascii="Times New Roman" w:hAnsi="Times New Roman" w:cs="Times New Roman"/>
          <w:color w:val="000000" w:themeColor="text1"/>
          <w:sz w:val="28"/>
          <w:szCs w:val="28"/>
          <w:lang w:eastAsia="uk-UA"/>
        </w:rPr>
        <w:t>Формувати інформаційно-комунікативну компетентність педагогів</w:t>
      </w:r>
      <w:r w:rsidR="00183AE2">
        <w:rPr>
          <w:rFonts w:ascii="Times New Roman" w:hAnsi="Times New Roman" w:cs="Times New Roman"/>
          <w:color w:val="000000" w:themeColor="text1"/>
          <w:sz w:val="28"/>
          <w:szCs w:val="28"/>
          <w:lang w:eastAsia="uk-UA"/>
        </w:rPr>
        <w:t>,</w:t>
      </w:r>
      <w:r w:rsidRPr="007E1112">
        <w:rPr>
          <w:rFonts w:ascii="Times New Roman" w:hAnsi="Times New Roman" w:cs="Times New Roman"/>
          <w:color w:val="000000" w:themeColor="text1"/>
          <w:sz w:val="28"/>
          <w:szCs w:val="28"/>
          <w:lang w:eastAsia="uk-UA"/>
        </w:rPr>
        <w:t xml:space="preserve"> як необхідної умови успішності професійної діяльності.</w:t>
      </w:r>
    </w:p>
    <w:p w14:paraId="1388509B" w14:textId="77777777" w:rsidR="007E1112" w:rsidRDefault="00976541" w:rsidP="00183AE2">
      <w:pPr>
        <w:pStyle w:val="a3"/>
        <w:numPr>
          <w:ilvl w:val="0"/>
          <w:numId w:val="22"/>
        </w:numPr>
        <w:jc w:val="both"/>
        <w:rPr>
          <w:rFonts w:ascii="Times New Roman" w:hAnsi="Times New Roman" w:cs="Times New Roman"/>
          <w:color w:val="000000" w:themeColor="text1"/>
          <w:sz w:val="28"/>
          <w:szCs w:val="28"/>
          <w:lang w:eastAsia="uk-UA"/>
        </w:rPr>
      </w:pPr>
      <w:r w:rsidRPr="007E1112">
        <w:rPr>
          <w:rFonts w:ascii="Times New Roman" w:hAnsi="Times New Roman" w:cs="Times New Roman"/>
          <w:color w:val="000000" w:themeColor="text1"/>
          <w:sz w:val="28"/>
          <w:szCs w:val="28"/>
          <w:lang w:eastAsia="uk-UA"/>
        </w:rPr>
        <w:t>Створити умови для реалізації педагогіки партнерства – плідної співпраці з дітьми та батьками на засадах взаємної довіри й поваги.</w:t>
      </w:r>
    </w:p>
    <w:p w14:paraId="4D9F83FF" w14:textId="2BF410D4" w:rsidR="00976541" w:rsidRPr="007E1112" w:rsidRDefault="00976541" w:rsidP="00183AE2">
      <w:pPr>
        <w:pStyle w:val="a3"/>
        <w:numPr>
          <w:ilvl w:val="0"/>
          <w:numId w:val="22"/>
        </w:numPr>
        <w:jc w:val="both"/>
        <w:rPr>
          <w:rFonts w:ascii="Times New Roman" w:hAnsi="Times New Roman" w:cs="Times New Roman"/>
          <w:color w:val="000000" w:themeColor="text1"/>
          <w:sz w:val="28"/>
          <w:szCs w:val="28"/>
          <w:lang w:eastAsia="uk-UA"/>
        </w:rPr>
      </w:pPr>
      <w:r w:rsidRPr="007E1112">
        <w:rPr>
          <w:rFonts w:ascii="Times New Roman" w:hAnsi="Times New Roman" w:cs="Times New Roman"/>
          <w:sz w:val="28"/>
          <w:szCs w:val="28"/>
          <w:lang w:eastAsia="uk-UA"/>
        </w:rPr>
        <w:t xml:space="preserve"> Покращувати рівень сформованої життєвої компетентності дитини шляхом використання       сучасних інформаційних технологій, впровадження інноваційних технологій та педагогічних ідей в освітн</w:t>
      </w:r>
      <w:r w:rsidR="00327EDA">
        <w:rPr>
          <w:rFonts w:ascii="Times New Roman" w:hAnsi="Times New Roman" w:cs="Times New Roman"/>
          <w:sz w:val="28"/>
          <w:szCs w:val="28"/>
          <w:lang w:eastAsia="uk-UA"/>
        </w:rPr>
        <w:t xml:space="preserve">ій </w:t>
      </w:r>
      <w:r w:rsidRPr="007E1112">
        <w:rPr>
          <w:rFonts w:ascii="Times New Roman" w:hAnsi="Times New Roman" w:cs="Times New Roman"/>
          <w:sz w:val="28"/>
          <w:szCs w:val="28"/>
          <w:lang w:eastAsia="uk-UA"/>
        </w:rPr>
        <w:t>процес.</w:t>
      </w:r>
    </w:p>
    <w:p w14:paraId="5B48FC11" w14:textId="745AD826" w:rsidR="007E1112" w:rsidRPr="001476F7" w:rsidRDefault="002D308B"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976541" w:rsidRPr="00976541">
        <w:rPr>
          <w:rFonts w:ascii="Times New Roman" w:hAnsi="Times New Roman" w:cs="Times New Roman"/>
          <w:sz w:val="28"/>
          <w:szCs w:val="28"/>
          <w:lang w:eastAsia="uk-UA"/>
        </w:rPr>
        <w:t xml:space="preserve">Педагоги </w:t>
      </w:r>
      <w:r w:rsidR="007E1112">
        <w:rPr>
          <w:rFonts w:ascii="Times New Roman" w:hAnsi="Times New Roman" w:cs="Times New Roman"/>
          <w:sz w:val="28"/>
          <w:szCs w:val="28"/>
          <w:lang w:eastAsia="uk-UA"/>
        </w:rPr>
        <w:t>ЗДО</w:t>
      </w:r>
      <w:r w:rsidR="00976541" w:rsidRPr="00976541">
        <w:rPr>
          <w:rFonts w:ascii="Times New Roman" w:hAnsi="Times New Roman" w:cs="Times New Roman"/>
          <w:sz w:val="28"/>
          <w:szCs w:val="28"/>
          <w:lang w:eastAsia="uk-UA"/>
        </w:rPr>
        <w:t xml:space="preserve"> забезпечують засвоєння здобувачами освіти обов’язкового мінімуму змісту дошкільної освіти на рівні вимог Базового компонента дошкільної освіти – Державного стандарту дошкільної освіти України</w:t>
      </w:r>
    </w:p>
    <w:p w14:paraId="4FD4DF11" w14:textId="77777777" w:rsidR="007E1112" w:rsidRDefault="007E1112" w:rsidP="00183AE2">
      <w:pPr>
        <w:pStyle w:val="a3"/>
        <w:jc w:val="both"/>
        <w:rPr>
          <w:rFonts w:ascii="Times New Roman" w:hAnsi="Times New Roman" w:cs="Times New Roman"/>
          <w:b/>
          <w:bCs/>
          <w:i/>
          <w:iCs/>
          <w:sz w:val="28"/>
          <w:szCs w:val="28"/>
          <w:lang w:eastAsia="uk-UA"/>
        </w:rPr>
      </w:pPr>
    </w:p>
    <w:p w14:paraId="638B5FA7" w14:textId="77777777" w:rsidR="009D509F" w:rsidRDefault="009D509F" w:rsidP="009D509F">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Pr="00976541">
        <w:rPr>
          <w:rFonts w:ascii="Times New Roman" w:hAnsi="Times New Roman" w:cs="Times New Roman"/>
          <w:sz w:val="28"/>
          <w:szCs w:val="28"/>
          <w:lang w:eastAsia="uk-UA"/>
        </w:rPr>
        <w:t xml:space="preserve">У </w:t>
      </w:r>
      <w:r>
        <w:rPr>
          <w:rFonts w:ascii="Times New Roman" w:hAnsi="Times New Roman" w:cs="Times New Roman"/>
          <w:sz w:val="28"/>
          <w:szCs w:val="28"/>
          <w:lang w:eastAsia="uk-UA"/>
        </w:rPr>
        <w:t>ЗДО</w:t>
      </w:r>
      <w:r w:rsidRPr="00976541">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№37 «Джерельце» встановлено 5-ти денний робочий тиждень. Заклад працює з 7.30 до 19.30. </w:t>
      </w:r>
    </w:p>
    <w:p w14:paraId="2E486065" w14:textId="3F60959F" w:rsidR="009D509F" w:rsidRDefault="009D509F" w:rsidP="009D509F">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У закладі </w:t>
      </w:r>
      <w:r w:rsidRPr="00976541">
        <w:rPr>
          <w:rFonts w:ascii="Times New Roman" w:hAnsi="Times New Roman" w:cs="Times New Roman"/>
          <w:sz w:val="28"/>
          <w:szCs w:val="28"/>
          <w:lang w:eastAsia="uk-UA"/>
        </w:rPr>
        <w:t>функціону</w:t>
      </w:r>
      <w:r>
        <w:rPr>
          <w:rFonts w:ascii="Times New Roman" w:hAnsi="Times New Roman" w:cs="Times New Roman"/>
          <w:sz w:val="28"/>
          <w:szCs w:val="28"/>
          <w:lang w:eastAsia="uk-UA"/>
        </w:rPr>
        <w:t>є 6</w:t>
      </w:r>
      <w:r w:rsidRPr="00976541">
        <w:rPr>
          <w:rFonts w:ascii="Times New Roman" w:hAnsi="Times New Roman" w:cs="Times New Roman"/>
          <w:sz w:val="28"/>
          <w:szCs w:val="28"/>
          <w:lang w:eastAsia="uk-UA"/>
        </w:rPr>
        <w:t>груп</w:t>
      </w:r>
      <w:r>
        <w:rPr>
          <w:rFonts w:ascii="Times New Roman" w:hAnsi="Times New Roman" w:cs="Times New Roman"/>
          <w:sz w:val="28"/>
          <w:szCs w:val="28"/>
          <w:lang w:eastAsia="uk-UA"/>
        </w:rPr>
        <w:t>:</w:t>
      </w:r>
    </w:p>
    <w:p w14:paraId="7758CDD9" w14:textId="64B34E6B" w:rsidR="009D509F" w:rsidRDefault="009D509F" w:rsidP="009D509F">
      <w:pPr>
        <w:pStyle w:val="a3"/>
        <w:numPr>
          <w:ilvl w:val="0"/>
          <w:numId w:val="38"/>
        </w:numPr>
        <w:jc w:val="both"/>
        <w:rPr>
          <w:rFonts w:ascii="Times New Roman" w:hAnsi="Times New Roman" w:cs="Times New Roman"/>
          <w:sz w:val="28"/>
          <w:szCs w:val="28"/>
          <w:lang w:eastAsia="uk-UA"/>
        </w:rPr>
      </w:pPr>
      <w:r>
        <w:rPr>
          <w:rFonts w:ascii="Times New Roman" w:hAnsi="Times New Roman" w:cs="Times New Roman"/>
          <w:sz w:val="28"/>
          <w:szCs w:val="28"/>
          <w:lang w:eastAsia="uk-UA"/>
        </w:rPr>
        <w:t>1 група раннього віку – «Перлинка» (10.5 год)</w:t>
      </w:r>
    </w:p>
    <w:p w14:paraId="3FBAAB5B" w14:textId="7567FF53" w:rsidR="009D509F" w:rsidRDefault="00327EDA" w:rsidP="009D509F">
      <w:pPr>
        <w:pStyle w:val="a3"/>
        <w:numPr>
          <w:ilvl w:val="0"/>
          <w:numId w:val="38"/>
        </w:numPr>
        <w:jc w:val="both"/>
        <w:rPr>
          <w:rFonts w:ascii="Times New Roman" w:hAnsi="Times New Roman" w:cs="Times New Roman"/>
          <w:sz w:val="28"/>
          <w:szCs w:val="28"/>
          <w:lang w:eastAsia="uk-UA"/>
        </w:rPr>
      </w:pPr>
      <w:r>
        <w:rPr>
          <w:rFonts w:ascii="Times New Roman" w:hAnsi="Times New Roman" w:cs="Times New Roman"/>
          <w:sz w:val="28"/>
          <w:szCs w:val="28"/>
          <w:lang w:eastAsia="uk-UA"/>
        </w:rPr>
        <w:t>1</w:t>
      </w:r>
      <w:r w:rsidR="009D509F">
        <w:rPr>
          <w:rFonts w:ascii="Times New Roman" w:hAnsi="Times New Roman" w:cs="Times New Roman"/>
          <w:sz w:val="28"/>
          <w:szCs w:val="28"/>
          <w:lang w:eastAsia="uk-UA"/>
        </w:rPr>
        <w:t xml:space="preserve"> молодш</w:t>
      </w:r>
      <w:r>
        <w:rPr>
          <w:rFonts w:ascii="Times New Roman" w:hAnsi="Times New Roman" w:cs="Times New Roman"/>
          <w:sz w:val="28"/>
          <w:szCs w:val="28"/>
          <w:lang w:eastAsia="uk-UA"/>
        </w:rPr>
        <w:t>а</w:t>
      </w:r>
      <w:r w:rsidR="009D509F">
        <w:rPr>
          <w:rFonts w:ascii="Times New Roman" w:hAnsi="Times New Roman" w:cs="Times New Roman"/>
          <w:sz w:val="28"/>
          <w:szCs w:val="28"/>
          <w:lang w:eastAsia="uk-UA"/>
        </w:rPr>
        <w:t xml:space="preserve"> груп</w:t>
      </w:r>
      <w:r>
        <w:rPr>
          <w:rFonts w:ascii="Times New Roman" w:hAnsi="Times New Roman" w:cs="Times New Roman"/>
          <w:sz w:val="28"/>
          <w:szCs w:val="28"/>
          <w:lang w:eastAsia="uk-UA"/>
        </w:rPr>
        <w:t>а</w:t>
      </w:r>
      <w:r w:rsidR="009D509F">
        <w:rPr>
          <w:rFonts w:ascii="Times New Roman" w:hAnsi="Times New Roman" w:cs="Times New Roman"/>
          <w:sz w:val="28"/>
          <w:szCs w:val="28"/>
          <w:lang w:eastAsia="uk-UA"/>
        </w:rPr>
        <w:t xml:space="preserve"> – «</w:t>
      </w:r>
      <w:r>
        <w:rPr>
          <w:rFonts w:ascii="Times New Roman" w:hAnsi="Times New Roman" w:cs="Times New Roman"/>
          <w:sz w:val="28"/>
          <w:szCs w:val="28"/>
          <w:lang w:eastAsia="uk-UA"/>
        </w:rPr>
        <w:t>Човник</w:t>
      </w:r>
      <w:r w:rsidR="009D509F">
        <w:rPr>
          <w:rFonts w:ascii="Times New Roman" w:hAnsi="Times New Roman" w:cs="Times New Roman"/>
          <w:sz w:val="28"/>
          <w:szCs w:val="28"/>
          <w:lang w:eastAsia="uk-UA"/>
        </w:rPr>
        <w:t>» (12 год)</w:t>
      </w:r>
    </w:p>
    <w:p w14:paraId="615B5113" w14:textId="4D9AB535" w:rsidR="009D509F" w:rsidRDefault="009D509F" w:rsidP="009D509F">
      <w:pPr>
        <w:pStyle w:val="a3"/>
        <w:numPr>
          <w:ilvl w:val="0"/>
          <w:numId w:val="38"/>
        </w:numPr>
        <w:jc w:val="both"/>
        <w:rPr>
          <w:rFonts w:ascii="Times New Roman" w:hAnsi="Times New Roman" w:cs="Times New Roman"/>
          <w:sz w:val="28"/>
          <w:szCs w:val="28"/>
          <w:lang w:eastAsia="uk-UA"/>
        </w:rPr>
      </w:pPr>
      <w:r>
        <w:rPr>
          <w:rFonts w:ascii="Times New Roman" w:hAnsi="Times New Roman" w:cs="Times New Roman"/>
          <w:sz w:val="28"/>
          <w:szCs w:val="28"/>
          <w:lang w:eastAsia="uk-UA"/>
        </w:rPr>
        <w:t>2 середніх групи – «</w:t>
      </w:r>
      <w:r w:rsidR="00327EDA">
        <w:rPr>
          <w:rFonts w:ascii="Times New Roman" w:hAnsi="Times New Roman" w:cs="Times New Roman"/>
          <w:sz w:val="28"/>
          <w:szCs w:val="28"/>
          <w:lang w:eastAsia="uk-UA"/>
        </w:rPr>
        <w:t>Краплинка</w:t>
      </w:r>
      <w:r>
        <w:rPr>
          <w:rFonts w:ascii="Times New Roman" w:hAnsi="Times New Roman" w:cs="Times New Roman"/>
          <w:sz w:val="28"/>
          <w:szCs w:val="28"/>
          <w:lang w:eastAsia="uk-UA"/>
        </w:rPr>
        <w:t>» (12 год) та «</w:t>
      </w:r>
      <w:proofErr w:type="spellStart"/>
      <w:r w:rsidR="00327EDA">
        <w:rPr>
          <w:rFonts w:ascii="Times New Roman" w:hAnsi="Times New Roman" w:cs="Times New Roman"/>
          <w:sz w:val="28"/>
          <w:szCs w:val="28"/>
          <w:lang w:eastAsia="uk-UA"/>
        </w:rPr>
        <w:t>Капітошка</w:t>
      </w:r>
      <w:proofErr w:type="spellEnd"/>
      <w:r>
        <w:rPr>
          <w:rFonts w:ascii="Times New Roman" w:hAnsi="Times New Roman" w:cs="Times New Roman"/>
          <w:sz w:val="28"/>
          <w:szCs w:val="28"/>
          <w:lang w:eastAsia="uk-UA"/>
        </w:rPr>
        <w:t>» (12 год)</w:t>
      </w:r>
    </w:p>
    <w:p w14:paraId="09585881" w14:textId="25C15063" w:rsidR="001242FA" w:rsidRDefault="00327EDA" w:rsidP="00183AE2">
      <w:pPr>
        <w:pStyle w:val="a3"/>
        <w:numPr>
          <w:ilvl w:val="0"/>
          <w:numId w:val="38"/>
        </w:numPr>
        <w:jc w:val="both"/>
        <w:rPr>
          <w:rFonts w:ascii="Times New Roman" w:hAnsi="Times New Roman" w:cs="Times New Roman"/>
          <w:sz w:val="28"/>
          <w:szCs w:val="28"/>
          <w:lang w:eastAsia="uk-UA"/>
        </w:rPr>
      </w:pPr>
      <w:r>
        <w:rPr>
          <w:rFonts w:ascii="Times New Roman" w:hAnsi="Times New Roman" w:cs="Times New Roman"/>
          <w:sz w:val="28"/>
          <w:szCs w:val="28"/>
          <w:lang w:eastAsia="uk-UA"/>
        </w:rPr>
        <w:t>2</w:t>
      </w:r>
      <w:r w:rsidR="009D509F">
        <w:rPr>
          <w:rFonts w:ascii="Times New Roman" w:hAnsi="Times New Roman" w:cs="Times New Roman"/>
          <w:sz w:val="28"/>
          <w:szCs w:val="28"/>
          <w:lang w:eastAsia="uk-UA"/>
        </w:rPr>
        <w:t xml:space="preserve"> старш</w:t>
      </w:r>
      <w:r>
        <w:rPr>
          <w:rFonts w:ascii="Times New Roman" w:hAnsi="Times New Roman" w:cs="Times New Roman"/>
          <w:sz w:val="28"/>
          <w:szCs w:val="28"/>
          <w:lang w:eastAsia="uk-UA"/>
        </w:rPr>
        <w:t>і</w:t>
      </w:r>
      <w:r w:rsidR="009D509F">
        <w:rPr>
          <w:rFonts w:ascii="Times New Roman" w:hAnsi="Times New Roman" w:cs="Times New Roman"/>
          <w:sz w:val="28"/>
          <w:szCs w:val="28"/>
          <w:lang w:eastAsia="uk-UA"/>
        </w:rPr>
        <w:t xml:space="preserve"> груп</w:t>
      </w:r>
      <w:r>
        <w:rPr>
          <w:rFonts w:ascii="Times New Roman" w:hAnsi="Times New Roman" w:cs="Times New Roman"/>
          <w:sz w:val="28"/>
          <w:szCs w:val="28"/>
          <w:lang w:eastAsia="uk-UA"/>
        </w:rPr>
        <w:t>и</w:t>
      </w:r>
      <w:r w:rsidR="009D509F">
        <w:rPr>
          <w:rFonts w:ascii="Times New Roman" w:hAnsi="Times New Roman" w:cs="Times New Roman"/>
          <w:sz w:val="28"/>
          <w:szCs w:val="28"/>
          <w:lang w:eastAsia="uk-UA"/>
        </w:rPr>
        <w:t xml:space="preserve"> – «</w:t>
      </w:r>
      <w:r>
        <w:rPr>
          <w:rFonts w:ascii="Times New Roman" w:hAnsi="Times New Roman" w:cs="Times New Roman"/>
          <w:sz w:val="28"/>
          <w:szCs w:val="28"/>
          <w:lang w:eastAsia="uk-UA"/>
        </w:rPr>
        <w:t>Струмочок</w:t>
      </w:r>
      <w:r w:rsidR="009D509F">
        <w:rPr>
          <w:rFonts w:ascii="Times New Roman" w:hAnsi="Times New Roman" w:cs="Times New Roman"/>
          <w:sz w:val="28"/>
          <w:szCs w:val="28"/>
          <w:lang w:eastAsia="uk-UA"/>
        </w:rPr>
        <w:t>» (12 год)</w:t>
      </w:r>
      <w:r>
        <w:rPr>
          <w:rFonts w:ascii="Times New Roman" w:hAnsi="Times New Roman" w:cs="Times New Roman"/>
          <w:sz w:val="28"/>
          <w:szCs w:val="28"/>
          <w:lang w:eastAsia="uk-UA"/>
        </w:rPr>
        <w:t xml:space="preserve"> та «Веселка» (</w:t>
      </w:r>
      <w:r w:rsidR="002B1B5F">
        <w:rPr>
          <w:rFonts w:ascii="Times New Roman" w:hAnsi="Times New Roman" w:cs="Times New Roman"/>
          <w:sz w:val="28"/>
          <w:szCs w:val="28"/>
          <w:lang w:eastAsia="uk-UA"/>
        </w:rPr>
        <w:t>12 год</w:t>
      </w:r>
      <w:r>
        <w:rPr>
          <w:rFonts w:ascii="Times New Roman" w:hAnsi="Times New Roman" w:cs="Times New Roman"/>
          <w:sz w:val="28"/>
          <w:szCs w:val="28"/>
          <w:lang w:eastAsia="uk-UA"/>
        </w:rPr>
        <w:t>)</w:t>
      </w:r>
    </w:p>
    <w:p w14:paraId="564B0BC5" w14:textId="77777777" w:rsidR="009D509F" w:rsidRPr="009D509F" w:rsidRDefault="009D509F" w:rsidP="00327EDA">
      <w:pPr>
        <w:pStyle w:val="a3"/>
        <w:ind w:left="720"/>
        <w:jc w:val="both"/>
        <w:rPr>
          <w:rFonts w:ascii="Times New Roman" w:hAnsi="Times New Roman" w:cs="Times New Roman"/>
          <w:sz w:val="28"/>
          <w:szCs w:val="28"/>
          <w:lang w:eastAsia="uk-UA"/>
        </w:rPr>
      </w:pPr>
    </w:p>
    <w:p w14:paraId="6919F0A9" w14:textId="77777777" w:rsidR="00CE2ECA" w:rsidRDefault="00CE2ECA" w:rsidP="00183AE2">
      <w:pPr>
        <w:pStyle w:val="a3"/>
        <w:jc w:val="center"/>
        <w:rPr>
          <w:rFonts w:ascii="Times New Roman" w:hAnsi="Times New Roman" w:cs="Times New Roman"/>
          <w:b/>
          <w:bCs/>
          <w:sz w:val="36"/>
          <w:szCs w:val="36"/>
          <w:lang w:eastAsia="uk-UA"/>
        </w:rPr>
      </w:pPr>
    </w:p>
    <w:p w14:paraId="5F96E84D" w14:textId="77777777" w:rsidR="00CE2ECA" w:rsidRDefault="00CE2ECA" w:rsidP="00183AE2">
      <w:pPr>
        <w:pStyle w:val="a3"/>
        <w:jc w:val="center"/>
        <w:rPr>
          <w:rFonts w:ascii="Times New Roman" w:hAnsi="Times New Roman" w:cs="Times New Roman"/>
          <w:b/>
          <w:bCs/>
          <w:sz w:val="36"/>
          <w:szCs w:val="36"/>
          <w:lang w:eastAsia="uk-UA"/>
        </w:rPr>
      </w:pPr>
    </w:p>
    <w:p w14:paraId="23B7171F" w14:textId="77777777" w:rsidR="00CE2ECA" w:rsidRDefault="00CE2ECA" w:rsidP="00183AE2">
      <w:pPr>
        <w:pStyle w:val="a3"/>
        <w:jc w:val="center"/>
        <w:rPr>
          <w:rFonts w:ascii="Times New Roman" w:hAnsi="Times New Roman" w:cs="Times New Roman"/>
          <w:b/>
          <w:bCs/>
          <w:sz w:val="36"/>
          <w:szCs w:val="36"/>
          <w:lang w:eastAsia="uk-UA"/>
        </w:rPr>
      </w:pPr>
    </w:p>
    <w:p w14:paraId="642B00DB" w14:textId="77777777" w:rsidR="00CE2ECA" w:rsidRDefault="00CE2ECA" w:rsidP="00183AE2">
      <w:pPr>
        <w:pStyle w:val="a3"/>
        <w:jc w:val="center"/>
        <w:rPr>
          <w:rFonts w:ascii="Times New Roman" w:hAnsi="Times New Roman" w:cs="Times New Roman"/>
          <w:b/>
          <w:bCs/>
          <w:sz w:val="36"/>
          <w:szCs w:val="36"/>
          <w:lang w:eastAsia="uk-UA"/>
        </w:rPr>
      </w:pPr>
    </w:p>
    <w:p w14:paraId="287EC6B8" w14:textId="77777777" w:rsidR="00CE2ECA" w:rsidRDefault="00CE2ECA" w:rsidP="00183AE2">
      <w:pPr>
        <w:pStyle w:val="a3"/>
        <w:jc w:val="center"/>
        <w:rPr>
          <w:rFonts w:ascii="Times New Roman" w:hAnsi="Times New Roman" w:cs="Times New Roman"/>
          <w:b/>
          <w:bCs/>
          <w:sz w:val="36"/>
          <w:szCs w:val="36"/>
          <w:lang w:eastAsia="uk-UA"/>
        </w:rPr>
      </w:pPr>
    </w:p>
    <w:p w14:paraId="11F85267" w14:textId="77777777" w:rsidR="00CE2ECA" w:rsidRDefault="00CE2ECA" w:rsidP="00183AE2">
      <w:pPr>
        <w:pStyle w:val="a3"/>
        <w:jc w:val="center"/>
        <w:rPr>
          <w:rFonts w:ascii="Times New Roman" w:hAnsi="Times New Roman" w:cs="Times New Roman"/>
          <w:b/>
          <w:bCs/>
          <w:sz w:val="36"/>
          <w:szCs w:val="36"/>
          <w:lang w:eastAsia="uk-UA"/>
        </w:rPr>
      </w:pPr>
    </w:p>
    <w:p w14:paraId="40C1F5AE" w14:textId="77777777" w:rsidR="00CE2ECA" w:rsidRDefault="00CE2ECA" w:rsidP="00183AE2">
      <w:pPr>
        <w:pStyle w:val="a3"/>
        <w:jc w:val="center"/>
        <w:rPr>
          <w:rFonts w:ascii="Times New Roman" w:hAnsi="Times New Roman" w:cs="Times New Roman"/>
          <w:b/>
          <w:bCs/>
          <w:sz w:val="36"/>
          <w:szCs w:val="36"/>
          <w:lang w:eastAsia="uk-UA"/>
        </w:rPr>
      </w:pPr>
    </w:p>
    <w:p w14:paraId="16A1E258" w14:textId="77777777" w:rsidR="00CE2ECA" w:rsidRDefault="00CE2ECA" w:rsidP="00183AE2">
      <w:pPr>
        <w:pStyle w:val="a3"/>
        <w:jc w:val="center"/>
        <w:rPr>
          <w:rFonts w:ascii="Times New Roman" w:hAnsi="Times New Roman" w:cs="Times New Roman"/>
          <w:b/>
          <w:bCs/>
          <w:sz w:val="36"/>
          <w:szCs w:val="36"/>
          <w:lang w:eastAsia="uk-UA"/>
        </w:rPr>
      </w:pPr>
    </w:p>
    <w:p w14:paraId="32374F92" w14:textId="77777777" w:rsidR="00CE2ECA" w:rsidRDefault="00CE2ECA" w:rsidP="00183AE2">
      <w:pPr>
        <w:pStyle w:val="a3"/>
        <w:jc w:val="center"/>
        <w:rPr>
          <w:rFonts w:ascii="Times New Roman" w:hAnsi="Times New Roman" w:cs="Times New Roman"/>
          <w:b/>
          <w:bCs/>
          <w:sz w:val="36"/>
          <w:szCs w:val="36"/>
          <w:lang w:eastAsia="uk-UA"/>
        </w:rPr>
      </w:pPr>
    </w:p>
    <w:p w14:paraId="4F9E7FA3" w14:textId="77777777" w:rsidR="00CE2ECA" w:rsidRDefault="00CE2ECA" w:rsidP="00183AE2">
      <w:pPr>
        <w:pStyle w:val="a3"/>
        <w:jc w:val="center"/>
        <w:rPr>
          <w:rFonts w:ascii="Times New Roman" w:hAnsi="Times New Roman" w:cs="Times New Roman"/>
          <w:b/>
          <w:bCs/>
          <w:sz w:val="36"/>
          <w:szCs w:val="36"/>
          <w:lang w:eastAsia="uk-UA"/>
        </w:rPr>
      </w:pPr>
    </w:p>
    <w:p w14:paraId="39AFE7F5" w14:textId="0EF45CF3" w:rsidR="00976541" w:rsidRPr="00E05FE1" w:rsidRDefault="00976541" w:rsidP="00183AE2">
      <w:pPr>
        <w:pStyle w:val="a3"/>
        <w:jc w:val="center"/>
        <w:rPr>
          <w:rFonts w:ascii="Times New Roman" w:hAnsi="Times New Roman" w:cs="Times New Roman"/>
          <w:sz w:val="36"/>
          <w:szCs w:val="36"/>
          <w:lang w:eastAsia="uk-UA"/>
        </w:rPr>
      </w:pPr>
      <w:r w:rsidRPr="00E05FE1">
        <w:rPr>
          <w:rFonts w:ascii="Times New Roman" w:hAnsi="Times New Roman" w:cs="Times New Roman"/>
          <w:b/>
          <w:bCs/>
          <w:sz w:val="36"/>
          <w:szCs w:val="36"/>
          <w:lang w:eastAsia="uk-UA"/>
        </w:rPr>
        <w:lastRenderedPageBreak/>
        <w:t>Розділ І</w:t>
      </w:r>
    </w:p>
    <w:p w14:paraId="5ADC6C21" w14:textId="7CE5CBA1" w:rsidR="00976541" w:rsidRPr="00E05FE1" w:rsidRDefault="00976541" w:rsidP="006A4052">
      <w:pPr>
        <w:pStyle w:val="a3"/>
        <w:jc w:val="center"/>
        <w:rPr>
          <w:rFonts w:ascii="Times New Roman" w:hAnsi="Times New Roman" w:cs="Times New Roman"/>
          <w:sz w:val="32"/>
          <w:szCs w:val="32"/>
          <w:lang w:eastAsia="uk-UA"/>
        </w:rPr>
      </w:pPr>
      <w:r w:rsidRPr="00E05FE1">
        <w:rPr>
          <w:rFonts w:ascii="Times New Roman" w:hAnsi="Times New Roman" w:cs="Times New Roman"/>
          <w:b/>
          <w:bCs/>
          <w:sz w:val="32"/>
          <w:szCs w:val="32"/>
          <w:lang w:eastAsia="uk-UA"/>
        </w:rPr>
        <w:t>Загальний обсяг навантаження та очікувані</w:t>
      </w:r>
      <w:r w:rsidR="006D330C">
        <w:rPr>
          <w:rFonts w:ascii="Times New Roman" w:hAnsi="Times New Roman" w:cs="Times New Roman"/>
          <w:sz w:val="32"/>
          <w:szCs w:val="32"/>
          <w:lang w:eastAsia="uk-UA"/>
        </w:rPr>
        <w:t xml:space="preserve"> </w:t>
      </w:r>
      <w:r w:rsidRPr="00E05FE1">
        <w:rPr>
          <w:rFonts w:ascii="Times New Roman" w:hAnsi="Times New Roman" w:cs="Times New Roman"/>
          <w:b/>
          <w:bCs/>
          <w:sz w:val="32"/>
          <w:szCs w:val="32"/>
          <w:lang w:eastAsia="uk-UA"/>
        </w:rPr>
        <w:t>результати навчання здобувачів освіти</w:t>
      </w:r>
    </w:p>
    <w:p w14:paraId="552D0F65"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 </w:t>
      </w:r>
    </w:p>
    <w:p w14:paraId="3CB474A0" w14:textId="4A4566B1" w:rsidR="00976541" w:rsidRPr="00976541" w:rsidRDefault="00E05FE1"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976541" w:rsidRPr="00976541">
        <w:rPr>
          <w:rFonts w:ascii="Times New Roman" w:hAnsi="Times New Roman" w:cs="Times New Roman"/>
          <w:sz w:val="28"/>
          <w:szCs w:val="28"/>
          <w:lang w:eastAsia="uk-UA"/>
        </w:rPr>
        <w:t xml:space="preserve">Освітній процес у </w:t>
      </w:r>
      <w:r>
        <w:rPr>
          <w:rFonts w:ascii="Times New Roman" w:hAnsi="Times New Roman" w:cs="Times New Roman"/>
          <w:sz w:val="28"/>
          <w:szCs w:val="28"/>
          <w:lang w:eastAsia="uk-UA"/>
        </w:rPr>
        <w:t xml:space="preserve">ЗДО </w:t>
      </w:r>
      <w:r w:rsidR="00976541" w:rsidRPr="00976541">
        <w:rPr>
          <w:rFonts w:ascii="Times New Roman" w:hAnsi="Times New Roman" w:cs="Times New Roman"/>
          <w:sz w:val="28"/>
          <w:szCs w:val="28"/>
          <w:lang w:eastAsia="uk-UA"/>
        </w:rPr>
        <w:t>№</w:t>
      </w:r>
      <w:r>
        <w:rPr>
          <w:rFonts w:ascii="Times New Roman" w:hAnsi="Times New Roman" w:cs="Times New Roman"/>
          <w:sz w:val="28"/>
          <w:szCs w:val="28"/>
          <w:lang w:eastAsia="uk-UA"/>
        </w:rPr>
        <w:t>37</w:t>
      </w:r>
      <w:r w:rsidR="00976541" w:rsidRPr="00976541">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Джерельце</w:t>
      </w:r>
      <w:r w:rsidR="00976541" w:rsidRPr="00976541">
        <w:rPr>
          <w:rFonts w:ascii="Times New Roman" w:hAnsi="Times New Roman" w:cs="Times New Roman"/>
          <w:sz w:val="28"/>
          <w:szCs w:val="28"/>
          <w:lang w:eastAsia="uk-UA"/>
        </w:rPr>
        <w:t>» здійснюється відповідно до програмно-методичного забезпечення та є єдиним комплексом освітніх компонентів для досягнення вихованцями результатів навчання (набуття компетентностей), визначених Базовим компонентом дошкільної освіти, чинними освітніми комплексними та парціальними  програмами, рекомендованими Міністерством освіти і науки України.</w:t>
      </w:r>
    </w:p>
    <w:p w14:paraId="71EAFD48" w14:textId="5DE184D8" w:rsidR="00976541" w:rsidRPr="00976541" w:rsidRDefault="00E05FE1"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976541" w:rsidRPr="00976541">
        <w:rPr>
          <w:rFonts w:ascii="Times New Roman" w:hAnsi="Times New Roman" w:cs="Times New Roman"/>
          <w:sz w:val="28"/>
          <w:szCs w:val="28"/>
          <w:lang w:eastAsia="uk-UA"/>
        </w:rPr>
        <w:t xml:space="preserve">Відповідно до рішення педагогічної ради </w:t>
      </w:r>
      <w:r>
        <w:rPr>
          <w:rFonts w:ascii="Times New Roman" w:hAnsi="Times New Roman" w:cs="Times New Roman"/>
          <w:sz w:val="28"/>
          <w:szCs w:val="28"/>
          <w:lang w:eastAsia="uk-UA"/>
        </w:rPr>
        <w:t>закладу дошкільної освіти (ясла-садок</w:t>
      </w:r>
      <w:r w:rsidR="00976541" w:rsidRPr="00976541">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 </w:t>
      </w:r>
      <w:r w:rsidR="00976541" w:rsidRPr="00976541">
        <w:rPr>
          <w:rFonts w:ascii="Times New Roman" w:hAnsi="Times New Roman" w:cs="Times New Roman"/>
          <w:sz w:val="28"/>
          <w:szCs w:val="28"/>
          <w:lang w:eastAsia="uk-UA"/>
        </w:rPr>
        <w:t>№</w:t>
      </w:r>
      <w:r>
        <w:rPr>
          <w:rFonts w:ascii="Times New Roman" w:hAnsi="Times New Roman" w:cs="Times New Roman"/>
          <w:sz w:val="28"/>
          <w:szCs w:val="28"/>
          <w:lang w:eastAsia="uk-UA"/>
        </w:rPr>
        <w:t>37</w:t>
      </w:r>
      <w:r w:rsidR="00976541" w:rsidRPr="00976541">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Джерельце</w:t>
      </w:r>
      <w:r w:rsidR="00976541" w:rsidRPr="00976541">
        <w:rPr>
          <w:rFonts w:ascii="Times New Roman" w:hAnsi="Times New Roman" w:cs="Times New Roman"/>
          <w:sz w:val="28"/>
          <w:szCs w:val="28"/>
          <w:lang w:eastAsia="uk-UA"/>
        </w:rPr>
        <w:t xml:space="preserve">»  (протокол № 1 </w:t>
      </w:r>
      <w:r>
        <w:rPr>
          <w:rFonts w:ascii="Times New Roman" w:hAnsi="Times New Roman" w:cs="Times New Roman"/>
          <w:sz w:val="28"/>
          <w:szCs w:val="28"/>
          <w:lang w:eastAsia="uk-UA"/>
        </w:rPr>
        <w:t xml:space="preserve"> </w:t>
      </w:r>
      <w:r w:rsidR="001476F7">
        <w:rPr>
          <w:rFonts w:ascii="Times New Roman" w:hAnsi="Times New Roman" w:cs="Times New Roman"/>
          <w:sz w:val="28"/>
          <w:szCs w:val="28"/>
          <w:lang w:eastAsia="uk-UA"/>
        </w:rPr>
        <w:t xml:space="preserve">від </w:t>
      </w:r>
      <w:r w:rsidR="002D6500">
        <w:rPr>
          <w:rFonts w:ascii="Times New Roman" w:hAnsi="Times New Roman" w:cs="Times New Roman"/>
          <w:sz w:val="28"/>
          <w:szCs w:val="28"/>
          <w:lang w:eastAsia="uk-UA"/>
        </w:rPr>
        <w:t>31 серпня</w:t>
      </w:r>
      <w:r w:rsidR="00976541" w:rsidRPr="00976541">
        <w:rPr>
          <w:rFonts w:ascii="Times New Roman" w:hAnsi="Times New Roman" w:cs="Times New Roman"/>
          <w:sz w:val="28"/>
          <w:szCs w:val="28"/>
          <w:lang w:eastAsia="uk-UA"/>
        </w:rPr>
        <w:t>) освітній процес здійснюється за програмами, рекомендованими Міністерством освіти і науки України та регіональними парціальними програмами</w:t>
      </w:r>
      <w:r w:rsidR="00976541" w:rsidRPr="00976541">
        <w:rPr>
          <w:rFonts w:ascii="Times New Roman" w:hAnsi="Times New Roman" w:cs="Times New Roman"/>
          <w:i/>
          <w:iCs/>
          <w:sz w:val="28"/>
          <w:szCs w:val="28"/>
          <w:lang w:eastAsia="uk-UA"/>
        </w:rPr>
        <w:t>)</w:t>
      </w:r>
      <w:r w:rsidR="00976541" w:rsidRPr="00976541">
        <w:rPr>
          <w:rFonts w:ascii="Times New Roman" w:hAnsi="Times New Roman" w:cs="Times New Roman"/>
          <w:sz w:val="28"/>
          <w:szCs w:val="28"/>
          <w:lang w:eastAsia="uk-UA"/>
        </w:rPr>
        <w:t>.</w:t>
      </w:r>
    </w:p>
    <w:p w14:paraId="67F6D0F6" w14:textId="47C31EA8" w:rsidR="002B1B5F" w:rsidRPr="002B1B5F" w:rsidRDefault="00E05FE1" w:rsidP="002B1B5F">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976541" w:rsidRPr="00E05FE1">
        <w:rPr>
          <w:rFonts w:ascii="Times New Roman" w:hAnsi="Times New Roman" w:cs="Times New Roman"/>
          <w:sz w:val="28"/>
          <w:szCs w:val="28"/>
          <w:u w:val="single"/>
          <w:lang w:eastAsia="uk-UA"/>
        </w:rPr>
        <w:t>Зміст інваріантної складової Базового компонента дошкільної освіти</w:t>
      </w:r>
      <w:r w:rsidR="00976541" w:rsidRPr="00976541">
        <w:rPr>
          <w:rFonts w:ascii="Times New Roman" w:hAnsi="Times New Roman" w:cs="Times New Roman"/>
          <w:sz w:val="28"/>
          <w:szCs w:val="28"/>
          <w:lang w:eastAsia="uk-UA"/>
        </w:rPr>
        <w:t xml:space="preserve"> забезпечується через</w:t>
      </w:r>
      <w:r w:rsidR="002B1B5F">
        <w:rPr>
          <w:rFonts w:ascii="Times New Roman" w:hAnsi="Times New Roman" w:cs="Times New Roman"/>
          <w:sz w:val="28"/>
          <w:szCs w:val="28"/>
          <w:lang w:eastAsia="uk-UA"/>
        </w:rPr>
        <w:t>:</w:t>
      </w:r>
    </w:p>
    <w:p w14:paraId="7C936DD1" w14:textId="77777777" w:rsidR="002B1B5F" w:rsidRDefault="002B1B5F" w:rsidP="002B1B5F">
      <w:pPr>
        <w:pStyle w:val="a3"/>
        <w:jc w:val="both"/>
        <w:rPr>
          <w:rFonts w:ascii="Times New Roman" w:hAnsi="Times New Roman" w:cs="Times New Roman"/>
          <w:sz w:val="28"/>
          <w:szCs w:val="28"/>
          <w:lang w:eastAsia="uk-UA"/>
        </w:rPr>
      </w:pPr>
      <w:r w:rsidRPr="002B1B5F">
        <w:rPr>
          <w:rFonts w:ascii="Times New Roman" w:hAnsi="Times New Roman" w:cs="Times New Roman"/>
          <w:sz w:val="28"/>
          <w:szCs w:val="28"/>
          <w:lang w:eastAsia="uk-UA"/>
        </w:rPr>
        <w:t xml:space="preserve">- освітню програму «Впевнений старт» </w:t>
      </w:r>
      <w:r>
        <w:rPr>
          <w:rFonts w:ascii="Times New Roman" w:hAnsi="Times New Roman" w:cs="Times New Roman"/>
          <w:sz w:val="28"/>
          <w:szCs w:val="28"/>
          <w:lang w:eastAsia="uk-UA"/>
        </w:rPr>
        <w:t xml:space="preserve">для дітей </w:t>
      </w:r>
      <w:r w:rsidRPr="002B1B5F">
        <w:rPr>
          <w:rFonts w:ascii="Times New Roman" w:hAnsi="Times New Roman" w:cs="Times New Roman"/>
          <w:sz w:val="28"/>
          <w:szCs w:val="28"/>
          <w:lang w:eastAsia="uk-UA"/>
        </w:rPr>
        <w:t>старшого дошкільного віку (лист МОН України від 01.08.2017 № 1/11-7684)</w:t>
      </w:r>
      <w:r>
        <w:rPr>
          <w:rFonts w:ascii="Times New Roman" w:hAnsi="Times New Roman" w:cs="Times New Roman"/>
          <w:sz w:val="28"/>
          <w:szCs w:val="28"/>
          <w:lang w:eastAsia="uk-UA"/>
        </w:rPr>
        <w:t>;</w:t>
      </w:r>
    </w:p>
    <w:p w14:paraId="003F29B2" w14:textId="69E65140" w:rsidR="00976541" w:rsidRDefault="002B1B5F" w:rsidP="002B1B5F">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976541" w:rsidRPr="00976541">
        <w:rPr>
          <w:rFonts w:ascii="Times New Roman" w:hAnsi="Times New Roman" w:cs="Times New Roman"/>
          <w:sz w:val="28"/>
          <w:szCs w:val="28"/>
          <w:lang w:eastAsia="uk-UA"/>
        </w:rPr>
        <w:t>освітню програму розвитку дитини дошкільного віку «Українське дошкілля», рекомендованої Міністерством освіти і науки України (лист</w:t>
      </w:r>
      <w:r w:rsidR="002D6500">
        <w:rPr>
          <w:rFonts w:ascii="Times New Roman" w:hAnsi="Times New Roman" w:cs="Times New Roman"/>
          <w:sz w:val="28"/>
          <w:szCs w:val="28"/>
          <w:lang w:eastAsia="uk-UA"/>
        </w:rPr>
        <w:t xml:space="preserve"> ІМЗО</w:t>
      </w:r>
      <w:r w:rsidR="00976541" w:rsidRPr="00976541">
        <w:rPr>
          <w:rFonts w:ascii="Times New Roman" w:hAnsi="Times New Roman" w:cs="Times New Roman"/>
          <w:sz w:val="28"/>
          <w:szCs w:val="28"/>
          <w:lang w:eastAsia="uk-UA"/>
        </w:rPr>
        <w:t xml:space="preserve"> від </w:t>
      </w:r>
      <w:r w:rsidR="002D6500">
        <w:rPr>
          <w:rFonts w:ascii="Times New Roman" w:hAnsi="Times New Roman" w:cs="Times New Roman"/>
          <w:sz w:val="28"/>
          <w:szCs w:val="28"/>
          <w:lang w:eastAsia="uk-UA"/>
        </w:rPr>
        <w:t>06.12.2021</w:t>
      </w:r>
      <w:r w:rsidR="00976541" w:rsidRPr="00976541">
        <w:rPr>
          <w:rFonts w:ascii="Times New Roman" w:hAnsi="Times New Roman" w:cs="Times New Roman"/>
          <w:sz w:val="28"/>
          <w:szCs w:val="28"/>
          <w:lang w:eastAsia="uk-UA"/>
        </w:rPr>
        <w:t xml:space="preserve"> №</w:t>
      </w:r>
      <w:r w:rsidR="002D6500">
        <w:rPr>
          <w:rFonts w:ascii="Times New Roman" w:hAnsi="Times New Roman" w:cs="Times New Roman"/>
          <w:sz w:val="28"/>
          <w:szCs w:val="28"/>
          <w:lang w:eastAsia="uk-UA"/>
        </w:rPr>
        <w:t>22.1/12</w:t>
      </w:r>
      <w:r w:rsidR="00976541" w:rsidRPr="00976541">
        <w:rPr>
          <w:rFonts w:ascii="Times New Roman" w:hAnsi="Times New Roman" w:cs="Times New Roman"/>
          <w:sz w:val="28"/>
          <w:szCs w:val="28"/>
          <w:lang w:eastAsia="uk-UA"/>
        </w:rPr>
        <w:t>–</w:t>
      </w:r>
      <w:r w:rsidR="002D6500">
        <w:rPr>
          <w:rFonts w:ascii="Times New Roman" w:hAnsi="Times New Roman" w:cs="Times New Roman"/>
          <w:sz w:val="28"/>
          <w:szCs w:val="28"/>
          <w:lang w:eastAsia="uk-UA"/>
        </w:rPr>
        <w:t>Г-751</w:t>
      </w:r>
      <w:r w:rsidR="00976541" w:rsidRPr="00976541">
        <w:rPr>
          <w:rFonts w:ascii="Times New Roman" w:hAnsi="Times New Roman" w:cs="Times New Roman"/>
          <w:sz w:val="28"/>
          <w:szCs w:val="28"/>
          <w:lang w:eastAsia="uk-UA"/>
        </w:rPr>
        <w:t>)</w:t>
      </w:r>
      <w:r>
        <w:rPr>
          <w:rFonts w:ascii="Times New Roman" w:hAnsi="Times New Roman" w:cs="Times New Roman"/>
          <w:sz w:val="28"/>
          <w:szCs w:val="28"/>
          <w:lang w:eastAsia="uk-UA"/>
        </w:rPr>
        <w:t>;</w:t>
      </w:r>
      <w:r w:rsidR="00E05FE1">
        <w:rPr>
          <w:rFonts w:ascii="Times New Roman" w:hAnsi="Times New Roman" w:cs="Times New Roman"/>
          <w:sz w:val="28"/>
          <w:szCs w:val="28"/>
          <w:lang w:eastAsia="uk-UA"/>
        </w:rPr>
        <w:t xml:space="preserve">  </w:t>
      </w:r>
    </w:p>
    <w:p w14:paraId="641A8ED4" w14:textId="197F67F0" w:rsidR="002B1B5F" w:rsidRPr="00976541" w:rsidRDefault="002B1B5F" w:rsidP="002B1B5F">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програма освіти для дітей раннього та дошкільного віку «Освіта та піклування/</w:t>
      </w:r>
      <w:r>
        <w:rPr>
          <w:rFonts w:ascii="Times New Roman" w:hAnsi="Times New Roman" w:cs="Times New Roman"/>
          <w:sz w:val="28"/>
          <w:szCs w:val="28"/>
          <w:lang w:val="en-US" w:eastAsia="uk-UA"/>
        </w:rPr>
        <w:t>Education</w:t>
      </w:r>
      <w:r w:rsidRPr="002B1B5F">
        <w:rPr>
          <w:rFonts w:ascii="Times New Roman" w:hAnsi="Times New Roman" w:cs="Times New Roman"/>
          <w:sz w:val="28"/>
          <w:szCs w:val="28"/>
          <w:lang w:eastAsia="uk-UA"/>
        </w:rPr>
        <w:t>&amp;</w:t>
      </w:r>
      <w:r>
        <w:rPr>
          <w:rFonts w:ascii="Times New Roman" w:hAnsi="Times New Roman" w:cs="Times New Roman"/>
          <w:sz w:val="28"/>
          <w:szCs w:val="28"/>
          <w:lang w:val="en-US" w:eastAsia="uk-UA"/>
        </w:rPr>
        <w:t>care</w:t>
      </w:r>
      <w:r>
        <w:rPr>
          <w:rFonts w:ascii="Times New Roman" w:hAnsi="Times New Roman" w:cs="Times New Roman"/>
          <w:sz w:val="28"/>
          <w:szCs w:val="28"/>
          <w:lang w:eastAsia="uk-UA"/>
        </w:rPr>
        <w:t>», р</w:t>
      </w:r>
      <w:r w:rsidRPr="002B1B5F">
        <w:rPr>
          <w:rFonts w:ascii="Times New Roman" w:hAnsi="Times New Roman" w:cs="Times New Roman"/>
          <w:sz w:val="28"/>
          <w:szCs w:val="28"/>
          <w:lang w:eastAsia="uk-UA"/>
        </w:rPr>
        <w:t>екомендовано</w:t>
      </w:r>
      <w:r>
        <w:rPr>
          <w:rFonts w:ascii="Times New Roman" w:hAnsi="Times New Roman" w:cs="Times New Roman"/>
          <w:sz w:val="28"/>
          <w:szCs w:val="28"/>
          <w:lang w:eastAsia="uk-UA"/>
        </w:rPr>
        <w:t xml:space="preserve">ї </w:t>
      </w:r>
      <w:r w:rsidRPr="002B1B5F">
        <w:rPr>
          <w:rFonts w:ascii="Times New Roman" w:hAnsi="Times New Roman" w:cs="Times New Roman"/>
          <w:sz w:val="28"/>
          <w:szCs w:val="28"/>
          <w:lang w:eastAsia="uk-UA"/>
        </w:rPr>
        <w:t>Міністерством освіти і науки України</w:t>
      </w:r>
      <w:r>
        <w:rPr>
          <w:rFonts w:ascii="Times New Roman" w:hAnsi="Times New Roman" w:cs="Times New Roman"/>
          <w:sz w:val="28"/>
          <w:szCs w:val="28"/>
          <w:lang w:eastAsia="uk-UA"/>
        </w:rPr>
        <w:t xml:space="preserve"> </w:t>
      </w:r>
      <w:r w:rsidRPr="002B1B5F">
        <w:rPr>
          <w:rFonts w:ascii="Times New Roman" w:hAnsi="Times New Roman" w:cs="Times New Roman"/>
          <w:sz w:val="28"/>
          <w:szCs w:val="28"/>
          <w:lang w:eastAsia="uk-UA"/>
        </w:rPr>
        <w:t>(наказ Міністерства освіти і науки України</w:t>
      </w:r>
      <w:r>
        <w:rPr>
          <w:rFonts w:ascii="Times New Roman" w:hAnsi="Times New Roman" w:cs="Times New Roman"/>
          <w:sz w:val="28"/>
          <w:szCs w:val="28"/>
          <w:lang w:eastAsia="uk-UA"/>
        </w:rPr>
        <w:t xml:space="preserve"> </w:t>
      </w:r>
      <w:r w:rsidRPr="002B1B5F">
        <w:rPr>
          <w:rFonts w:ascii="Times New Roman" w:hAnsi="Times New Roman" w:cs="Times New Roman"/>
          <w:sz w:val="28"/>
          <w:szCs w:val="28"/>
          <w:lang w:eastAsia="uk-UA"/>
        </w:rPr>
        <w:t>№1121 від 23.10.2021 р.)</w:t>
      </w:r>
    </w:p>
    <w:p w14:paraId="122F4571" w14:textId="1B81582A" w:rsidR="00976541" w:rsidRDefault="00E05FE1"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976541" w:rsidRPr="00E05FE1">
        <w:rPr>
          <w:rFonts w:ascii="Times New Roman" w:hAnsi="Times New Roman" w:cs="Times New Roman"/>
          <w:sz w:val="28"/>
          <w:szCs w:val="28"/>
          <w:u w:val="single"/>
          <w:lang w:eastAsia="uk-UA"/>
        </w:rPr>
        <w:t>Варіативна складова Базового компонента дошкільної освіти</w:t>
      </w:r>
      <w:r w:rsidR="00976541" w:rsidRPr="00976541">
        <w:rPr>
          <w:rFonts w:ascii="Times New Roman" w:hAnsi="Times New Roman" w:cs="Times New Roman"/>
          <w:sz w:val="28"/>
          <w:szCs w:val="28"/>
          <w:lang w:eastAsia="uk-UA"/>
        </w:rPr>
        <w:t xml:space="preserve"> реалізується через </w:t>
      </w:r>
      <w:r w:rsidR="0012024A">
        <w:rPr>
          <w:rFonts w:ascii="Times New Roman" w:hAnsi="Times New Roman" w:cs="Times New Roman"/>
          <w:sz w:val="28"/>
          <w:szCs w:val="28"/>
          <w:lang w:eastAsia="uk-UA"/>
        </w:rPr>
        <w:t>роботу гуртка</w:t>
      </w:r>
      <w:r w:rsidR="009F0800">
        <w:rPr>
          <w:rFonts w:ascii="Times New Roman" w:hAnsi="Times New Roman" w:cs="Times New Roman"/>
          <w:sz w:val="28"/>
          <w:szCs w:val="28"/>
          <w:lang w:eastAsia="uk-UA"/>
        </w:rPr>
        <w:t xml:space="preserve"> з хореографії</w:t>
      </w:r>
      <w:r w:rsidR="0012024A">
        <w:rPr>
          <w:rFonts w:ascii="Times New Roman" w:hAnsi="Times New Roman" w:cs="Times New Roman"/>
          <w:sz w:val="28"/>
          <w:szCs w:val="28"/>
          <w:lang w:eastAsia="uk-UA"/>
        </w:rPr>
        <w:t xml:space="preserve"> та інтеграцію змісту </w:t>
      </w:r>
      <w:r w:rsidR="00976541" w:rsidRPr="00976541">
        <w:rPr>
          <w:rFonts w:ascii="Times New Roman" w:hAnsi="Times New Roman" w:cs="Times New Roman"/>
          <w:sz w:val="28"/>
          <w:szCs w:val="28"/>
          <w:lang w:eastAsia="uk-UA"/>
        </w:rPr>
        <w:t>парціальних програм у різні види діяльності.</w:t>
      </w:r>
    </w:p>
    <w:p w14:paraId="141E7EC0" w14:textId="5CAE6BD5" w:rsidR="005D621F" w:rsidRDefault="00097E75"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Парціальні програми:</w:t>
      </w:r>
    </w:p>
    <w:p w14:paraId="07E0E3D9" w14:textId="19C56CA9" w:rsidR="002B1B5F" w:rsidRPr="00914871" w:rsidRDefault="002B1B5F" w:rsidP="00914871">
      <w:pPr>
        <w:pStyle w:val="a3"/>
        <w:numPr>
          <w:ilvl w:val="0"/>
          <w:numId w:val="24"/>
        </w:numPr>
        <w:jc w:val="both"/>
        <w:rPr>
          <w:rFonts w:ascii="Times New Roman" w:hAnsi="Times New Roman" w:cs="Times New Roman"/>
          <w:sz w:val="28"/>
          <w:szCs w:val="28"/>
          <w:lang w:eastAsia="uk-UA"/>
        </w:rPr>
      </w:pPr>
      <w:r w:rsidRPr="002B1B5F">
        <w:rPr>
          <w:rFonts w:ascii="Times New Roman" w:hAnsi="Times New Roman" w:cs="Times New Roman"/>
          <w:sz w:val="28"/>
          <w:szCs w:val="28"/>
          <w:lang w:eastAsia="uk-UA"/>
        </w:rPr>
        <w:t>«Україна – моя Батьківщина». Парціальна програма з національно – патріотичного виховання для дітей середнього та старшого дошкільного віку</w:t>
      </w:r>
      <w:r w:rsidR="00914871" w:rsidRPr="00914871">
        <w:t xml:space="preserve"> </w:t>
      </w:r>
      <w:r w:rsidR="00914871" w:rsidRPr="00914871">
        <w:rPr>
          <w:rFonts w:ascii="Times New Roman" w:hAnsi="Times New Roman" w:cs="Times New Roman"/>
          <w:sz w:val="28"/>
          <w:szCs w:val="28"/>
          <w:lang w:eastAsia="uk-UA"/>
        </w:rPr>
        <w:t xml:space="preserve">/ О. М. </w:t>
      </w:r>
      <w:proofErr w:type="spellStart"/>
      <w:r w:rsidR="00914871" w:rsidRPr="00914871">
        <w:rPr>
          <w:rFonts w:ascii="Times New Roman" w:hAnsi="Times New Roman" w:cs="Times New Roman"/>
          <w:sz w:val="28"/>
          <w:szCs w:val="28"/>
          <w:lang w:eastAsia="uk-UA"/>
        </w:rPr>
        <w:t>Каплуновська</w:t>
      </w:r>
      <w:proofErr w:type="spellEnd"/>
      <w:r w:rsidR="00914871" w:rsidRPr="00914871">
        <w:rPr>
          <w:rFonts w:ascii="Times New Roman" w:hAnsi="Times New Roman" w:cs="Times New Roman"/>
          <w:sz w:val="28"/>
          <w:szCs w:val="28"/>
          <w:lang w:eastAsia="uk-UA"/>
        </w:rPr>
        <w:t xml:space="preserve">, І. І. </w:t>
      </w:r>
      <w:proofErr w:type="spellStart"/>
      <w:r w:rsidR="00914871" w:rsidRPr="00914871">
        <w:rPr>
          <w:rFonts w:ascii="Times New Roman" w:hAnsi="Times New Roman" w:cs="Times New Roman"/>
          <w:sz w:val="28"/>
          <w:szCs w:val="28"/>
          <w:lang w:eastAsia="uk-UA"/>
        </w:rPr>
        <w:t>Кичата</w:t>
      </w:r>
      <w:proofErr w:type="spellEnd"/>
      <w:r w:rsidR="00914871" w:rsidRPr="00914871">
        <w:rPr>
          <w:rFonts w:ascii="Times New Roman" w:hAnsi="Times New Roman" w:cs="Times New Roman"/>
          <w:sz w:val="28"/>
          <w:szCs w:val="28"/>
          <w:lang w:eastAsia="uk-UA"/>
        </w:rPr>
        <w:t>, Ю. М. Палець; за</w:t>
      </w:r>
      <w:r w:rsidR="00914871">
        <w:rPr>
          <w:rFonts w:ascii="Times New Roman" w:hAnsi="Times New Roman" w:cs="Times New Roman"/>
          <w:sz w:val="28"/>
          <w:szCs w:val="28"/>
          <w:lang w:eastAsia="uk-UA"/>
        </w:rPr>
        <w:t xml:space="preserve"> </w:t>
      </w:r>
      <w:r w:rsidR="00914871" w:rsidRPr="00914871">
        <w:rPr>
          <w:rFonts w:ascii="Times New Roman" w:hAnsi="Times New Roman" w:cs="Times New Roman"/>
          <w:sz w:val="28"/>
          <w:szCs w:val="28"/>
          <w:lang w:eastAsia="uk-UA"/>
        </w:rPr>
        <w:t xml:space="preserve">наук. ред. О. Д. </w:t>
      </w:r>
      <w:proofErr w:type="spellStart"/>
      <w:r w:rsidR="00914871" w:rsidRPr="00914871">
        <w:rPr>
          <w:rFonts w:ascii="Times New Roman" w:hAnsi="Times New Roman" w:cs="Times New Roman"/>
          <w:sz w:val="28"/>
          <w:szCs w:val="28"/>
          <w:lang w:eastAsia="uk-UA"/>
        </w:rPr>
        <w:t>Рейпольської</w:t>
      </w:r>
      <w:proofErr w:type="spellEnd"/>
      <w:r w:rsidR="00914871" w:rsidRPr="00914871">
        <w:rPr>
          <w:rFonts w:ascii="Times New Roman" w:hAnsi="Times New Roman" w:cs="Times New Roman"/>
          <w:sz w:val="28"/>
          <w:szCs w:val="28"/>
          <w:lang w:eastAsia="uk-UA"/>
        </w:rPr>
        <w:t xml:space="preserve">. (лист ІМЗО від 25.03.2016 р. </w:t>
      </w:r>
      <w:proofErr w:type="spellStart"/>
      <w:r w:rsidR="00914871" w:rsidRPr="00914871">
        <w:rPr>
          <w:rFonts w:ascii="Times New Roman" w:hAnsi="Times New Roman" w:cs="Times New Roman"/>
          <w:sz w:val="28"/>
          <w:szCs w:val="28"/>
          <w:lang w:eastAsia="uk-UA"/>
        </w:rPr>
        <w:t>No</w:t>
      </w:r>
      <w:proofErr w:type="spellEnd"/>
      <w:r w:rsidR="00914871" w:rsidRPr="00914871">
        <w:rPr>
          <w:rFonts w:ascii="Times New Roman" w:hAnsi="Times New Roman" w:cs="Times New Roman"/>
          <w:sz w:val="28"/>
          <w:szCs w:val="28"/>
          <w:lang w:eastAsia="uk-UA"/>
        </w:rPr>
        <w:t xml:space="preserve"> 2.1/12-Г-85)</w:t>
      </w:r>
    </w:p>
    <w:p w14:paraId="0787F87D" w14:textId="29D2CD7C" w:rsidR="00976541" w:rsidRDefault="006A4052" w:rsidP="009D509F">
      <w:pPr>
        <w:pStyle w:val="a3"/>
        <w:numPr>
          <w:ilvl w:val="0"/>
          <w:numId w:val="24"/>
        </w:numPr>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Скарбниця моралі. Парціальна програма </w:t>
      </w:r>
      <w:r w:rsidR="009D509F">
        <w:rPr>
          <w:rFonts w:ascii="Times New Roman" w:hAnsi="Times New Roman" w:cs="Times New Roman"/>
          <w:sz w:val="28"/>
          <w:szCs w:val="28"/>
          <w:lang w:eastAsia="uk-UA"/>
        </w:rPr>
        <w:t>з морального виховання дітей дошкільного віку (видання 2-ге зі змінами і доповненнями). Лохвицька Л.В. (лист ІМЗО від 08.11.2019 №22.1/12-Г-1068)</w:t>
      </w:r>
    </w:p>
    <w:p w14:paraId="1721C80B" w14:textId="4C200E09" w:rsidR="0012024A" w:rsidRDefault="0012024A" w:rsidP="009D509F">
      <w:pPr>
        <w:pStyle w:val="a3"/>
        <w:numPr>
          <w:ilvl w:val="0"/>
          <w:numId w:val="24"/>
        </w:numPr>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Дитяча хореографія. Програма хореографічної діяльності дітей від 3-х до 7-ми років. Шевчук А.С. (лист ІМЗО від 18.05.2020 №22.1/12-Г-282). </w:t>
      </w:r>
    </w:p>
    <w:p w14:paraId="065490B5" w14:textId="65B59D83" w:rsidR="00976541" w:rsidRPr="00976541" w:rsidRDefault="00637B29"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976541" w:rsidRPr="00976541">
        <w:rPr>
          <w:rFonts w:ascii="Times New Roman" w:hAnsi="Times New Roman" w:cs="Times New Roman"/>
          <w:sz w:val="28"/>
          <w:szCs w:val="28"/>
          <w:lang w:eastAsia="uk-UA"/>
        </w:rPr>
        <w:t xml:space="preserve">З метою реалізації Базового компонента дошкільної освіти, вищезазначених освітніх програм та відповідно до наказу Міністерства освіти і науки України 20.04.2015 р. № 446 «Про затвердження гранично допустимого навчального навантаження на дитину у дошкільних навчальних закладах різних типів та форми власності», листа МОН України від </w:t>
      </w:r>
      <w:r w:rsidR="0012024A">
        <w:rPr>
          <w:rFonts w:ascii="Times New Roman" w:hAnsi="Times New Roman" w:cs="Times New Roman"/>
          <w:sz w:val="28"/>
          <w:szCs w:val="28"/>
          <w:lang w:eastAsia="uk-UA"/>
        </w:rPr>
        <w:t>27.07.2022</w:t>
      </w:r>
      <w:r w:rsidR="00976541" w:rsidRPr="00976541">
        <w:rPr>
          <w:rFonts w:ascii="Times New Roman" w:hAnsi="Times New Roman" w:cs="Times New Roman"/>
          <w:sz w:val="28"/>
          <w:szCs w:val="28"/>
          <w:lang w:eastAsia="uk-UA"/>
        </w:rPr>
        <w:t xml:space="preserve"> № 1/</w:t>
      </w:r>
      <w:r w:rsidR="0012024A">
        <w:rPr>
          <w:rFonts w:ascii="Times New Roman" w:hAnsi="Times New Roman" w:cs="Times New Roman"/>
          <w:sz w:val="28"/>
          <w:szCs w:val="28"/>
          <w:lang w:eastAsia="uk-UA"/>
        </w:rPr>
        <w:t>8504</w:t>
      </w:r>
      <w:r w:rsidR="00976541" w:rsidRPr="00976541">
        <w:rPr>
          <w:rFonts w:ascii="Times New Roman" w:hAnsi="Times New Roman" w:cs="Times New Roman"/>
          <w:sz w:val="28"/>
          <w:szCs w:val="28"/>
          <w:lang w:eastAsia="uk-UA"/>
        </w:rPr>
        <w:t>-</w:t>
      </w:r>
      <w:r w:rsidR="0012024A">
        <w:rPr>
          <w:rFonts w:ascii="Times New Roman" w:hAnsi="Times New Roman" w:cs="Times New Roman"/>
          <w:sz w:val="28"/>
          <w:szCs w:val="28"/>
          <w:lang w:eastAsia="uk-UA"/>
        </w:rPr>
        <w:t>22</w:t>
      </w:r>
      <w:r w:rsidR="00976541" w:rsidRPr="00976541">
        <w:rPr>
          <w:rFonts w:ascii="Times New Roman" w:hAnsi="Times New Roman" w:cs="Times New Roman"/>
          <w:sz w:val="28"/>
          <w:szCs w:val="28"/>
          <w:lang w:eastAsia="uk-UA"/>
        </w:rPr>
        <w:t xml:space="preserve"> «</w:t>
      </w:r>
      <w:r w:rsidR="0012024A">
        <w:rPr>
          <w:rFonts w:ascii="Times New Roman" w:hAnsi="Times New Roman" w:cs="Times New Roman"/>
          <w:sz w:val="28"/>
          <w:szCs w:val="28"/>
          <w:lang w:eastAsia="uk-UA"/>
        </w:rPr>
        <w:t>Про окремі питання діяльності закладів дошкільної освіти у 202</w:t>
      </w:r>
      <w:r w:rsidR="00914871">
        <w:rPr>
          <w:rFonts w:ascii="Times New Roman" w:hAnsi="Times New Roman" w:cs="Times New Roman"/>
          <w:sz w:val="28"/>
          <w:szCs w:val="28"/>
          <w:lang w:eastAsia="uk-UA"/>
        </w:rPr>
        <w:t>3</w:t>
      </w:r>
      <w:r w:rsidR="0012024A">
        <w:rPr>
          <w:rFonts w:ascii="Times New Roman" w:hAnsi="Times New Roman" w:cs="Times New Roman"/>
          <w:sz w:val="28"/>
          <w:szCs w:val="28"/>
          <w:lang w:eastAsia="uk-UA"/>
        </w:rPr>
        <w:t>/202</w:t>
      </w:r>
      <w:r w:rsidR="00914871">
        <w:rPr>
          <w:rFonts w:ascii="Times New Roman" w:hAnsi="Times New Roman" w:cs="Times New Roman"/>
          <w:sz w:val="28"/>
          <w:szCs w:val="28"/>
          <w:lang w:eastAsia="uk-UA"/>
        </w:rPr>
        <w:t>4</w:t>
      </w:r>
      <w:r w:rsidR="0012024A">
        <w:rPr>
          <w:rFonts w:ascii="Times New Roman" w:hAnsi="Times New Roman" w:cs="Times New Roman"/>
          <w:sz w:val="28"/>
          <w:szCs w:val="28"/>
          <w:lang w:eastAsia="uk-UA"/>
        </w:rPr>
        <w:t xml:space="preserve"> навчальному році»,</w:t>
      </w:r>
      <w:r w:rsidR="00976541" w:rsidRPr="00976541">
        <w:rPr>
          <w:rFonts w:ascii="Times New Roman" w:hAnsi="Times New Roman" w:cs="Times New Roman"/>
          <w:sz w:val="28"/>
          <w:szCs w:val="28"/>
          <w:lang w:eastAsia="uk-UA"/>
        </w:rPr>
        <w:t xml:space="preserve"> загальний обсяг тижневого навантаження за віковими групами становитиме:</w:t>
      </w:r>
    </w:p>
    <w:p w14:paraId="5ADE1DFC"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 </w:t>
      </w:r>
    </w:p>
    <w:tbl>
      <w:tblPr>
        <w:tblW w:w="9758" w:type="dxa"/>
        <w:tblInd w:w="15" w:type="dxa"/>
        <w:tblCellMar>
          <w:top w:w="15" w:type="dxa"/>
          <w:left w:w="15" w:type="dxa"/>
          <w:bottom w:w="15" w:type="dxa"/>
          <w:right w:w="15" w:type="dxa"/>
        </w:tblCellMar>
        <w:tblLook w:val="04A0" w:firstRow="1" w:lastRow="0" w:firstColumn="1" w:lastColumn="0" w:noHBand="0" w:noVBand="1"/>
      </w:tblPr>
      <w:tblGrid>
        <w:gridCol w:w="3521"/>
        <w:gridCol w:w="1559"/>
        <w:gridCol w:w="1418"/>
        <w:gridCol w:w="1701"/>
        <w:gridCol w:w="1559"/>
      </w:tblGrid>
      <w:tr w:rsidR="00976541" w:rsidRPr="0095547C" w14:paraId="1722391C" w14:textId="77777777" w:rsidTr="0012024A">
        <w:tc>
          <w:tcPr>
            <w:tcW w:w="3521" w:type="dxa"/>
            <w:vMerge w:val="restart"/>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67A4C258"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b/>
                <w:bCs/>
                <w:sz w:val="28"/>
                <w:szCs w:val="28"/>
                <w:lang w:eastAsia="uk-UA"/>
              </w:rPr>
              <w:lastRenderedPageBreak/>
              <w:t>Орієнтовні види діяльності за освітніми лініями</w:t>
            </w:r>
          </w:p>
        </w:tc>
        <w:tc>
          <w:tcPr>
            <w:tcW w:w="6237" w:type="dxa"/>
            <w:gridSpan w:val="4"/>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36C0A261"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b/>
                <w:bCs/>
                <w:sz w:val="28"/>
                <w:szCs w:val="28"/>
                <w:lang w:eastAsia="uk-UA"/>
              </w:rPr>
              <w:t>Кількість занять на тиждень за віковими групами</w:t>
            </w:r>
          </w:p>
        </w:tc>
      </w:tr>
      <w:tr w:rsidR="00976541" w:rsidRPr="00976541" w14:paraId="3C941055" w14:textId="77777777" w:rsidTr="0012024A">
        <w:tc>
          <w:tcPr>
            <w:tcW w:w="3521" w:type="dxa"/>
            <w:vMerge/>
            <w:tcBorders>
              <w:top w:val="single" w:sz="6" w:space="0" w:color="0E1D25"/>
              <w:left w:val="single" w:sz="6" w:space="0" w:color="0E1D25"/>
              <w:bottom w:val="single" w:sz="6" w:space="0" w:color="0E1D25"/>
              <w:right w:val="single" w:sz="6" w:space="0" w:color="0E1D25"/>
            </w:tcBorders>
            <w:shd w:val="clear" w:color="auto" w:fill="auto"/>
            <w:vAlign w:val="center"/>
            <w:hideMark/>
          </w:tcPr>
          <w:p w14:paraId="16F5A0CB" w14:textId="77777777" w:rsidR="00976541" w:rsidRPr="00976541" w:rsidRDefault="00976541" w:rsidP="00183AE2">
            <w:pPr>
              <w:pStyle w:val="a3"/>
              <w:jc w:val="both"/>
              <w:rPr>
                <w:rFonts w:ascii="Times New Roman" w:hAnsi="Times New Roman" w:cs="Times New Roman"/>
                <w:sz w:val="28"/>
                <w:szCs w:val="28"/>
                <w:lang w:eastAsia="uk-UA"/>
              </w:rPr>
            </w:pPr>
          </w:p>
        </w:tc>
        <w:tc>
          <w:tcPr>
            <w:tcW w:w="1559"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223F723F" w14:textId="63FFA1F3" w:rsidR="00976541" w:rsidRPr="00976541" w:rsidRDefault="00C66A58"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Ранній вік</w:t>
            </w:r>
          </w:p>
          <w:p w14:paraId="770EA177"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(від 2 до 3р.)</w:t>
            </w:r>
          </w:p>
        </w:tc>
        <w:tc>
          <w:tcPr>
            <w:tcW w:w="1418"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0755567C" w14:textId="1A9D71A8" w:rsidR="00976541" w:rsidRPr="00976541" w:rsidRDefault="00C66A58"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М</w:t>
            </w:r>
            <w:r w:rsidR="00976541" w:rsidRPr="00976541">
              <w:rPr>
                <w:rFonts w:ascii="Times New Roman" w:hAnsi="Times New Roman" w:cs="Times New Roman"/>
                <w:sz w:val="28"/>
                <w:szCs w:val="28"/>
                <w:lang w:eastAsia="uk-UA"/>
              </w:rPr>
              <w:t>олодша</w:t>
            </w:r>
          </w:p>
          <w:p w14:paraId="6FE37716"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(від 3 до 4р.)</w:t>
            </w:r>
          </w:p>
        </w:tc>
        <w:tc>
          <w:tcPr>
            <w:tcW w:w="1701"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045C6EFF"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Середня</w:t>
            </w:r>
          </w:p>
          <w:p w14:paraId="691AE49B"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(від 4 до 5р.)</w:t>
            </w:r>
          </w:p>
        </w:tc>
        <w:tc>
          <w:tcPr>
            <w:tcW w:w="1559"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47C10273"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Старша</w:t>
            </w:r>
          </w:p>
          <w:p w14:paraId="5287BE15"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(від 5 до 6 (7)р.)</w:t>
            </w:r>
          </w:p>
        </w:tc>
      </w:tr>
      <w:tr w:rsidR="00976541" w:rsidRPr="00976541" w14:paraId="08D1E75D" w14:textId="77777777" w:rsidTr="0012024A">
        <w:tc>
          <w:tcPr>
            <w:tcW w:w="3521"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17436B84"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Дитина в соціумі</w:t>
            </w:r>
          </w:p>
        </w:tc>
        <w:tc>
          <w:tcPr>
            <w:tcW w:w="1559"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10806A3E"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1</w:t>
            </w:r>
          </w:p>
        </w:tc>
        <w:tc>
          <w:tcPr>
            <w:tcW w:w="1418"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29788459"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2</w:t>
            </w:r>
          </w:p>
        </w:tc>
        <w:tc>
          <w:tcPr>
            <w:tcW w:w="1701"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0F7A0A2D"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2</w:t>
            </w:r>
          </w:p>
        </w:tc>
        <w:tc>
          <w:tcPr>
            <w:tcW w:w="1559"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57E50A88"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3</w:t>
            </w:r>
          </w:p>
        </w:tc>
      </w:tr>
      <w:tr w:rsidR="00976541" w:rsidRPr="00976541" w14:paraId="19C13F41" w14:textId="77777777" w:rsidTr="0012024A">
        <w:tc>
          <w:tcPr>
            <w:tcW w:w="3521"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77A59A19"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Дитина в природному довкіллі</w:t>
            </w:r>
          </w:p>
        </w:tc>
        <w:tc>
          <w:tcPr>
            <w:tcW w:w="1559"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27159D94"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1</w:t>
            </w:r>
          </w:p>
        </w:tc>
        <w:tc>
          <w:tcPr>
            <w:tcW w:w="1418"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034B1135"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1</w:t>
            </w:r>
          </w:p>
        </w:tc>
        <w:tc>
          <w:tcPr>
            <w:tcW w:w="1701"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71DFDAF1"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1</w:t>
            </w:r>
          </w:p>
        </w:tc>
        <w:tc>
          <w:tcPr>
            <w:tcW w:w="1559"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33DF54B4"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2</w:t>
            </w:r>
          </w:p>
        </w:tc>
      </w:tr>
      <w:tr w:rsidR="00976541" w:rsidRPr="00976541" w14:paraId="3C5B3DB8" w14:textId="77777777" w:rsidTr="0012024A">
        <w:tc>
          <w:tcPr>
            <w:tcW w:w="3521"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25A46D7E"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Художньо-продуктивна діяльність</w:t>
            </w:r>
          </w:p>
          <w:p w14:paraId="30093C30"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Дитина  у світі культури</w:t>
            </w:r>
          </w:p>
          <w:p w14:paraId="6D56C6DD"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(музична, образотворча, театральна, художня література тощо)</w:t>
            </w:r>
            <w:r w:rsidRPr="00976541">
              <w:rPr>
                <w:rFonts w:ascii="Times New Roman" w:hAnsi="Times New Roman" w:cs="Times New Roman"/>
                <w:sz w:val="28"/>
                <w:szCs w:val="28"/>
                <w:vertAlign w:val="superscript"/>
                <w:lang w:eastAsia="uk-UA"/>
              </w:rPr>
              <w:t>1</w:t>
            </w:r>
          </w:p>
        </w:tc>
        <w:tc>
          <w:tcPr>
            <w:tcW w:w="1559"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35180CCA"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 </w:t>
            </w:r>
          </w:p>
          <w:p w14:paraId="76AF68A3"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4</w:t>
            </w:r>
          </w:p>
        </w:tc>
        <w:tc>
          <w:tcPr>
            <w:tcW w:w="1418"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424E2B74"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 </w:t>
            </w:r>
          </w:p>
          <w:p w14:paraId="4BE5CCE5"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4</w:t>
            </w:r>
          </w:p>
        </w:tc>
        <w:tc>
          <w:tcPr>
            <w:tcW w:w="1701"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49F2392B"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 </w:t>
            </w:r>
          </w:p>
          <w:p w14:paraId="6C880780"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5</w:t>
            </w:r>
          </w:p>
        </w:tc>
        <w:tc>
          <w:tcPr>
            <w:tcW w:w="1559"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3994B462"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 </w:t>
            </w:r>
          </w:p>
          <w:p w14:paraId="18D8E93F"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5</w:t>
            </w:r>
          </w:p>
          <w:p w14:paraId="5478E0F7"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 </w:t>
            </w:r>
          </w:p>
        </w:tc>
      </w:tr>
      <w:tr w:rsidR="00976541" w:rsidRPr="00976541" w14:paraId="7DC62BCF" w14:textId="77777777" w:rsidTr="0012024A">
        <w:tc>
          <w:tcPr>
            <w:tcW w:w="3521"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135B9B75"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Сенсорний розвиток</w:t>
            </w:r>
          </w:p>
        </w:tc>
        <w:tc>
          <w:tcPr>
            <w:tcW w:w="1559"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3C67824A"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2</w:t>
            </w:r>
          </w:p>
        </w:tc>
        <w:tc>
          <w:tcPr>
            <w:tcW w:w="1418"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69FE1FDB"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w:t>
            </w:r>
          </w:p>
        </w:tc>
        <w:tc>
          <w:tcPr>
            <w:tcW w:w="1701"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5518FFA1"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w:t>
            </w:r>
          </w:p>
        </w:tc>
        <w:tc>
          <w:tcPr>
            <w:tcW w:w="1559"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3B13B2FB"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w:t>
            </w:r>
          </w:p>
        </w:tc>
      </w:tr>
      <w:tr w:rsidR="00976541" w:rsidRPr="00976541" w14:paraId="0045F188" w14:textId="77777777" w:rsidTr="0012024A">
        <w:tc>
          <w:tcPr>
            <w:tcW w:w="3521"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368BA23B"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Дитина в сенсорно-пізнавальному просторі</w:t>
            </w:r>
          </w:p>
          <w:p w14:paraId="25DB78FE"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Логіко-математичний розвиток</w:t>
            </w:r>
          </w:p>
        </w:tc>
        <w:tc>
          <w:tcPr>
            <w:tcW w:w="1559"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6FBD6DA8"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w:t>
            </w:r>
          </w:p>
        </w:tc>
        <w:tc>
          <w:tcPr>
            <w:tcW w:w="1418"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5124A783"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1</w:t>
            </w:r>
          </w:p>
        </w:tc>
        <w:tc>
          <w:tcPr>
            <w:tcW w:w="1701"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063B3292"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1</w:t>
            </w:r>
          </w:p>
        </w:tc>
        <w:tc>
          <w:tcPr>
            <w:tcW w:w="1559"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280FC6AF"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2</w:t>
            </w:r>
          </w:p>
        </w:tc>
      </w:tr>
      <w:tr w:rsidR="00976541" w:rsidRPr="00976541" w14:paraId="40F422C6" w14:textId="77777777" w:rsidTr="0012024A">
        <w:tc>
          <w:tcPr>
            <w:tcW w:w="3521"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164FAC99"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Мовлення дитини</w:t>
            </w:r>
          </w:p>
          <w:p w14:paraId="099D3A49"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Розвиток мовлення і культура мовленнєвого спілкування</w:t>
            </w:r>
          </w:p>
        </w:tc>
        <w:tc>
          <w:tcPr>
            <w:tcW w:w="1559"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6FD1B60D"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2</w:t>
            </w:r>
          </w:p>
        </w:tc>
        <w:tc>
          <w:tcPr>
            <w:tcW w:w="1418"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5B41F136"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3</w:t>
            </w:r>
          </w:p>
        </w:tc>
        <w:tc>
          <w:tcPr>
            <w:tcW w:w="1701"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0BCF849B"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3</w:t>
            </w:r>
          </w:p>
        </w:tc>
        <w:tc>
          <w:tcPr>
            <w:tcW w:w="1559"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331ED592"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3</w:t>
            </w:r>
          </w:p>
        </w:tc>
      </w:tr>
      <w:tr w:rsidR="00976541" w:rsidRPr="00976541" w14:paraId="60F6EFA1" w14:textId="77777777" w:rsidTr="0012024A">
        <w:tc>
          <w:tcPr>
            <w:tcW w:w="3521"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70E6CC82" w14:textId="3B1D77C4"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Здоров’я та фізичний розвиток</w:t>
            </w:r>
          </w:p>
        </w:tc>
        <w:tc>
          <w:tcPr>
            <w:tcW w:w="1559"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61409B79"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2</w:t>
            </w:r>
          </w:p>
        </w:tc>
        <w:tc>
          <w:tcPr>
            <w:tcW w:w="1418"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069961BA"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3</w:t>
            </w:r>
          </w:p>
        </w:tc>
        <w:tc>
          <w:tcPr>
            <w:tcW w:w="1701"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4546DE35"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3</w:t>
            </w:r>
          </w:p>
        </w:tc>
        <w:tc>
          <w:tcPr>
            <w:tcW w:w="1559"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4AC77597"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3</w:t>
            </w:r>
          </w:p>
        </w:tc>
      </w:tr>
      <w:tr w:rsidR="00976541" w:rsidRPr="00976541" w14:paraId="03DF63D7" w14:textId="77777777" w:rsidTr="0012024A">
        <w:tc>
          <w:tcPr>
            <w:tcW w:w="3521"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7C53E227"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b/>
                <w:bCs/>
                <w:sz w:val="28"/>
                <w:szCs w:val="28"/>
                <w:lang w:eastAsia="uk-UA"/>
              </w:rPr>
              <w:t>Загальна кількість занять на тиждень</w:t>
            </w:r>
          </w:p>
        </w:tc>
        <w:tc>
          <w:tcPr>
            <w:tcW w:w="1559"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3917FD3C"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b/>
                <w:bCs/>
                <w:sz w:val="28"/>
                <w:szCs w:val="28"/>
                <w:lang w:eastAsia="uk-UA"/>
              </w:rPr>
              <w:t>10</w:t>
            </w:r>
          </w:p>
        </w:tc>
        <w:tc>
          <w:tcPr>
            <w:tcW w:w="1418"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685AC56E"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b/>
                <w:bCs/>
                <w:sz w:val="28"/>
                <w:szCs w:val="28"/>
                <w:lang w:eastAsia="uk-UA"/>
              </w:rPr>
              <w:t>11</w:t>
            </w:r>
          </w:p>
        </w:tc>
        <w:tc>
          <w:tcPr>
            <w:tcW w:w="1701"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7D54F69B"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b/>
                <w:bCs/>
                <w:sz w:val="28"/>
                <w:szCs w:val="28"/>
                <w:lang w:eastAsia="uk-UA"/>
              </w:rPr>
              <w:t>12</w:t>
            </w:r>
          </w:p>
        </w:tc>
        <w:tc>
          <w:tcPr>
            <w:tcW w:w="1559"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3F859CDB"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b/>
                <w:bCs/>
                <w:sz w:val="28"/>
                <w:szCs w:val="28"/>
                <w:lang w:eastAsia="uk-UA"/>
              </w:rPr>
              <w:t>15</w:t>
            </w:r>
          </w:p>
        </w:tc>
      </w:tr>
      <w:tr w:rsidR="00976541" w:rsidRPr="00976541" w14:paraId="28301DB1" w14:textId="77777777" w:rsidTr="0012024A">
        <w:tc>
          <w:tcPr>
            <w:tcW w:w="3521"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2C05E043" w14:textId="7A77E94F"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Додаткові освітні послуги на вибір батьків:</w:t>
            </w:r>
            <w:r w:rsidRPr="00976541">
              <w:rPr>
                <w:rFonts w:ascii="Times New Roman" w:hAnsi="Times New Roman" w:cs="Times New Roman"/>
                <w:sz w:val="28"/>
                <w:szCs w:val="28"/>
                <w:vertAlign w:val="superscript"/>
                <w:lang w:eastAsia="uk-UA"/>
              </w:rPr>
              <w:t> </w:t>
            </w:r>
          </w:p>
          <w:p w14:paraId="21E05A60" w14:textId="0EDE1FD5"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vertAlign w:val="superscript"/>
                <w:lang w:eastAsia="uk-UA"/>
              </w:rPr>
              <w:t> </w:t>
            </w:r>
          </w:p>
        </w:tc>
        <w:tc>
          <w:tcPr>
            <w:tcW w:w="1559"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36F7E8A5"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 </w:t>
            </w:r>
          </w:p>
          <w:p w14:paraId="5FA4DEA0"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 </w:t>
            </w:r>
          </w:p>
          <w:p w14:paraId="65337CC0" w14:textId="4E8A4885" w:rsidR="00976541" w:rsidRPr="00976541" w:rsidRDefault="00976541" w:rsidP="00183AE2">
            <w:pPr>
              <w:pStyle w:val="a3"/>
              <w:numPr>
                <w:ilvl w:val="0"/>
                <w:numId w:val="24"/>
              </w:numPr>
              <w:jc w:val="both"/>
              <w:rPr>
                <w:rFonts w:ascii="Times New Roman" w:hAnsi="Times New Roman" w:cs="Times New Roman"/>
                <w:sz w:val="28"/>
                <w:szCs w:val="28"/>
                <w:lang w:eastAsia="uk-UA"/>
              </w:rPr>
            </w:pPr>
          </w:p>
        </w:tc>
        <w:tc>
          <w:tcPr>
            <w:tcW w:w="1418"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0345AE37"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 </w:t>
            </w:r>
          </w:p>
          <w:p w14:paraId="23392D01"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 </w:t>
            </w:r>
          </w:p>
          <w:p w14:paraId="497B9BA6" w14:textId="2A0CFC72" w:rsidR="00976541" w:rsidRPr="00976541" w:rsidRDefault="001F3AF4"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3</w:t>
            </w:r>
          </w:p>
        </w:tc>
        <w:tc>
          <w:tcPr>
            <w:tcW w:w="1701"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260F1030"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 </w:t>
            </w:r>
          </w:p>
          <w:p w14:paraId="2AECD5F5"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 </w:t>
            </w:r>
          </w:p>
          <w:p w14:paraId="4F21C462" w14:textId="4BBC8DC8" w:rsidR="00976541" w:rsidRPr="00976541" w:rsidRDefault="001F3AF4"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4</w:t>
            </w:r>
          </w:p>
        </w:tc>
        <w:tc>
          <w:tcPr>
            <w:tcW w:w="1559"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5D77BD97"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 </w:t>
            </w:r>
          </w:p>
          <w:p w14:paraId="55B12977"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 </w:t>
            </w:r>
          </w:p>
          <w:p w14:paraId="2C3FD737" w14:textId="10FD984C" w:rsidR="00976541" w:rsidRPr="00976541" w:rsidRDefault="001F3AF4"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5</w:t>
            </w:r>
          </w:p>
        </w:tc>
      </w:tr>
      <w:tr w:rsidR="00976541" w:rsidRPr="00976541" w14:paraId="6C10F332" w14:textId="77777777" w:rsidTr="0012024A">
        <w:tc>
          <w:tcPr>
            <w:tcW w:w="3521"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58EFD86E" w14:textId="7488800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Максимальна кількість занять на тиждень</w:t>
            </w:r>
          </w:p>
        </w:tc>
        <w:tc>
          <w:tcPr>
            <w:tcW w:w="1559"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044ED898" w14:textId="5A9162DB" w:rsidR="00976541" w:rsidRPr="00976541" w:rsidRDefault="001F3AF4"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10</w:t>
            </w:r>
          </w:p>
        </w:tc>
        <w:tc>
          <w:tcPr>
            <w:tcW w:w="1418"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5FD7F085" w14:textId="34D5649F" w:rsidR="00976541" w:rsidRPr="00976541" w:rsidRDefault="001F3AF4"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14</w:t>
            </w:r>
          </w:p>
        </w:tc>
        <w:tc>
          <w:tcPr>
            <w:tcW w:w="1701"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7A330C15" w14:textId="311B1258" w:rsidR="00976541" w:rsidRPr="00976541" w:rsidRDefault="001F3AF4"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16</w:t>
            </w:r>
          </w:p>
        </w:tc>
        <w:tc>
          <w:tcPr>
            <w:tcW w:w="1559"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136385CE" w14:textId="55EB67AD" w:rsidR="00976541" w:rsidRPr="00976541" w:rsidRDefault="001F3AF4"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20</w:t>
            </w:r>
          </w:p>
        </w:tc>
      </w:tr>
      <w:tr w:rsidR="00976541" w:rsidRPr="008B5D45" w14:paraId="452DEA69" w14:textId="77777777" w:rsidTr="0012024A">
        <w:tc>
          <w:tcPr>
            <w:tcW w:w="3521"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614EAA51"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Максимально допустиме навчальне навантаження на тиждень на дитину (в астрономічних годинах)</w:t>
            </w:r>
          </w:p>
        </w:tc>
        <w:tc>
          <w:tcPr>
            <w:tcW w:w="1559"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21E8C7A9" w14:textId="648AA6DA" w:rsidR="00976541" w:rsidRPr="00976541" w:rsidRDefault="001F3AF4"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1.4</w:t>
            </w:r>
          </w:p>
        </w:tc>
        <w:tc>
          <w:tcPr>
            <w:tcW w:w="1418"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7A4056E3" w14:textId="22C7EA22" w:rsidR="00976541" w:rsidRPr="00976541" w:rsidRDefault="001F3AF4"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3.5</w:t>
            </w:r>
          </w:p>
        </w:tc>
        <w:tc>
          <w:tcPr>
            <w:tcW w:w="1701"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11524106" w14:textId="1F4DC5DC" w:rsidR="00976541" w:rsidRPr="00976541" w:rsidRDefault="001F3AF4"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5.3</w:t>
            </w:r>
          </w:p>
        </w:tc>
        <w:tc>
          <w:tcPr>
            <w:tcW w:w="1559"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1B952EB7" w14:textId="1FCB1985" w:rsidR="00976541" w:rsidRPr="00976541" w:rsidRDefault="001F3AF4"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8.3</w:t>
            </w:r>
          </w:p>
        </w:tc>
      </w:tr>
    </w:tbl>
    <w:p w14:paraId="0D86A660"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b/>
          <w:bCs/>
          <w:sz w:val="28"/>
          <w:szCs w:val="28"/>
          <w:lang w:eastAsia="uk-UA"/>
        </w:rPr>
        <w:t>Примітки:</w:t>
      </w:r>
    </w:p>
    <w:p w14:paraId="01A95764" w14:textId="5B6BC8EA" w:rsidR="00976541" w:rsidRPr="00C66A58" w:rsidRDefault="00C66A58" w:rsidP="00183AE2">
      <w:pPr>
        <w:pStyle w:val="a3"/>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xml:space="preserve">        </w:t>
      </w:r>
      <w:r w:rsidR="00976541" w:rsidRPr="001F3AF4">
        <w:rPr>
          <w:rFonts w:ascii="Times New Roman" w:hAnsi="Times New Roman" w:cs="Times New Roman"/>
          <w:color w:val="000000" w:themeColor="text1"/>
          <w:sz w:val="28"/>
          <w:szCs w:val="28"/>
          <w:u w:val="single"/>
          <w:lang w:eastAsia="uk-UA"/>
        </w:rPr>
        <w:t>Заняття з ознайомлення із соціумом</w:t>
      </w:r>
      <w:r w:rsidR="00976541" w:rsidRPr="00C66A58">
        <w:rPr>
          <w:rFonts w:ascii="Times New Roman" w:hAnsi="Times New Roman" w:cs="Times New Roman"/>
          <w:color w:val="000000" w:themeColor="text1"/>
          <w:sz w:val="28"/>
          <w:szCs w:val="28"/>
          <w:lang w:eastAsia="uk-UA"/>
        </w:rPr>
        <w:t xml:space="preserve"> проводяться 1 раз на тиждень та інтегруються у зміст інших занять (з розвитку мовлення, логіко-математичного розвитку, образотворчої діяльності, ознайомлення з природним довкіллям) із метою реалізації програмових вимог за даним напрямом у повному обсязі.</w:t>
      </w:r>
    </w:p>
    <w:p w14:paraId="588A58BD" w14:textId="055AA2CC" w:rsidR="00976541" w:rsidRPr="00C66A58" w:rsidRDefault="001F3AF4" w:rsidP="00183AE2">
      <w:pPr>
        <w:pStyle w:val="a3"/>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xml:space="preserve">        </w:t>
      </w:r>
      <w:r w:rsidR="00976541" w:rsidRPr="001F3AF4">
        <w:rPr>
          <w:rFonts w:ascii="Times New Roman" w:hAnsi="Times New Roman" w:cs="Times New Roman"/>
          <w:color w:val="000000" w:themeColor="text1"/>
          <w:sz w:val="28"/>
          <w:szCs w:val="28"/>
          <w:u w:val="single"/>
          <w:lang w:eastAsia="uk-UA"/>
        </w:rPr>
        <w:t>Заняття ознайомлення з природним довкіллям</w:t>
      </w:r>
      <w:r w:rsidR="00976541" w:rsidRPr="00C66A58">
        <w:rPr>
          <w:rFonts w:ascii="Times New Roman" w:hAnsi="Times New Roman" w:cs="Times New Roman"/>
          <w:color w:val="000000" w:themeColor="text1"/>
          <w:sz w:val="28"/>
          <w:szCs w:val="28"/>
          <w:lang w:eastAsia="uk-UA"/>
        </w:rPr>
        <w:t xml:space="preserve"> проводяться 1 раз на тиждень та інтегруються у зміст інших занять (з розвитку мовлення, логіко-</w:t>
      </w:r>
      <w:r w:rsidR="00976541" w:rsidRPr="00C66A58">
        <w:rPr>
          <w:rFonts w:ascii="Times New Roman" w:hAnsi="Times New Roman" w:cs="Times New Roman"/>
          <w:color w:val="000000" w:themeColor="text1"/>
          <w:sz w:val="28"/>
          <w:szCs w:val="28"/>
          <w:lang w:eastAsia="uk-UA"/>
        </w:rPr>
        <w:lastRenderedPageBreak/>
        <w:t>математичного розвитку, образотворчої діяльності, ознайомлення із соціумом) з метою реалізації програмових вимог за цим напрямом у повному обсязі.</w:t>
      </w:r>
    </w:p>
    <w:p w14:paraId="4E7B3A74" w14:textId="0E1FEBF2" w:rsidR="00976541" w:rsidRPr="00C66A58" w:rsidRDefault="001F3AF4" w:rsidP="00183AE2">
      <w:pPr>
        <w:pStyle w:val="a3"/>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xml:space="preserve">        </w:t>
      </w:r>
      <w:r w:rsidR="00976541" w:rsidRPr="001F3AF4">
        <w:rPr>
          <w:rFonts w:ascii="Times New Roman" w:hAnsi="Times New Roman" w:cs="Times New Roman"/>
          <w:color w:val="000000" w:themeColor="text1"/>
          <w:sz w:val="28"/>
          <w:szCs w:val="28"/>
          <w:u w:val="single"/>
          <w:lang w:eastAsia="uk-UA"/>
        </w:rPr>
        <w:t>Заняття з художньої літератури</w:t>
      </w:r>
      <w:r w:rsidR="00976541" w:rsidRPr="00C66A58">
        <w:rPr>
          <w:rFonts w:ascii="Times New Roman" w:hAnsi="Times New Roman" w:cs="Times New Roman"/>
          <w:color w:val="000000" w:themeColor="text1"/>
          <w:sz w:val="28"/>
          <w:szCs w:val="28"/>
          <w:lang w:eastAsia="uk-UA"/>
        </w:rPr>
        <w:t xml:space="preserve"> планується таким чином: у середній та старшій групах 1 заняття на тиждень може бути проведено за рахунок кількості занять з художньо-продуктивної діяльності; інтегруватися у заняття з мовленнєвого розвитку та художньо-продуктивної діяльності у І та ІІ молодших групах.</w:t>
      </w:r>
    </w:p>
    <w:p w14:paraId="687E59BE" w14:textId="4FB6776E" w:rsidR="00976541" w:rsidRPr="00C66A58" w:rsidRDefault="001F3AF4" w:rsidP="00183AE2">
      <w:pPr>
        <w:pStyle w:val="a3"/>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xml:space="preserve">       </w:t>
      </w:r>
      <w:r w:rsidR="00976541" w:rsidRPr="001F3AF4">
        <w:rPr>
          <w:rFonts w:ascii="Times New Roman" w:hAnsi="Times New Roman" w:cs="Times New Roman"/>
          <w:color w:val="000000" w:themeColor="text1"/>
          <w:sz w:val="28"/>
          <w:szCs w:val="28"/>
          <w:u w:val="single"/>
          <w:lang w:eastAsia="uk-UA"/>
        </w:rPr>
        <w:t>Заняття з сенсорного та логіко-математичного розвитку</w:t>
      </w:r>
      <w:r w:rsidR="00976541" w:rsidRPr="00C66A58">
        <w:rPr>
          <w:rFonts w:ascii="Times New Roman" w:hAnsi="Times New Roman" w:cs="Times New Roman"/>
          <w:color w:val="000000" w:themeColor="text1"/>
          <w:sz w:val="28"/>
          <w:szCs w:val="28"/>
          <w:lang w:eastAsia="uk-UA"/>
        </w:rPr>
        <w:t xml:space="preserve"> реалізуються не лише на спеціально організованих заняттях, а й інтегруються у інші види діяльності дітей.</w:t>
      </w:r>
    </w:p>
    <w:p w14:paraId="5245B38D" w14:textId="16FBD04E" w:rsidR="00976541" w:rsidRPr="00C66A58" w:rsidRDefault="001F3AF4" w:rsidP="00183AE2">
      <w:pPr>
        <w:pStyle w:val="a3"/>
        <w:jc w:val="both"/>
        <w:rPr>
          <w:rFonts w:ascii="Times New Roman" w:hAnsi="Times New Roman" w:cs="Times New Roman"/>
          <w:color w:val="000000" w:themeColor="text1"/>
          <w:sz w:val="28"/>
          <w:szCs w:val="28"/>
          <w:lang w:eastAsia="uk-UA"/>
        </w:rPr>
      </w:pPr>
      <w:r w:rsidRPr="001F3AF4">
        <w:rPr>
          <w:rFonts w:ascii="Times New Roman" w:hAnsi="Times New Roman" w:cs="Times New Roman"/>
          <w:color w:val="000000" w:themeColor="text1"/>
          <w:sz w:val="28"/>
          <w:szCs w:val="28"/>
          <w:u w:val="single"/>
          <w:lang w:eastAsia="uk-UA"/>
        </w:rPr>
        <w:t xml:space="preserve">       </w:t>
      </w:r>
      <w:r w:rsidR="00976541" w:rsidRPr="001F3AF4">
        <w:rPr>
          <w:rFonts w:ascii="Times New Roman" w:hAnsi="Times New Roman" w:cs="Times New Roman"/>
          <w:color w:val="000000" w:themeColor="text1"/>
          <w:sz w:val="28"/>
          <w:szCs w:val="28"/>
          <w:u w:val="single"/>
          <w:lang w:eastAsia="uk-UA"/>
        </w:rPr>
        <w:t>Заняття з розвитку мовлення і культури мовленнєвого спілкування</w:t>
      </w:r>
      <w:r w:rsidR="00976541" w:rsidRPr="00C66A58">
        <w:rPr>
          <w:rFonts w:ascii="Times New Roman" w:hAnsi="Times New Roman" w:cs="Times New Roman"/>
          <w:color w:val="000000" w:themeColor="text1"/>
          <w:sz w:val="28"/>
          <w:szCs w:val="28"/>
          <w:lang w:eastAsia="uk-UA"/>
        </w:rPr>
        <w:t xml:space="preserve"> проводяться у І та ІІ молодших та середній групах – 1 раз на тиждень, старшій групі – 2 рази на тиждень, та інтегруються у зміст інших занять (ознайомлення з природним довкіллям, логіко-математичного розвитку, образотворчої діяльності, ознайомлення із соціумом) з метою реалізації програмових вимог  за даним напрямом у повному обсязі.</w:t>
      </w:r>
    </w:p>
    <w:p w14:paraId="570606C8" w14:textId="62376EE7" w:rsidR="00976541" w:rsidRPr="001F3AF4" w:rsidRDefault="001F3AF4" w:rsidP="00183AE2">
      <w:pPr>
        <w:pStyle w:val="a3"/>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xml:space="preserve">     </w:t>
      </w:r>
      <w:r w:rsidR="00976541" w:rsidRPr="00C66A58">
        <w:rPr>
          <w:rFonts w:ascii="Times New Roman" w:hAnsi="Times New Roman" w:cs="Times New Roman"/>
          <w:color w:val="000000" w:themeColor="text1"/>
          <w:sz w:val="28"/>
          <w:szCs w:val="28"/>
          <w:lang w:eastAsia="uk-UA"/>
        </w:rPr>
        <w:t xml:space="preserve">Години, передбачені для </w:t>
      </w:r>
      <w:r w:rsidR="00976541" w:rsidRPr="001F3AF4">
        <w:rPr>
          <w:rFonts w:ascii="Times New Roman" w:hAnsi="Times New Roman" w:cs="Times New Roman"/>
          <w:color w:val="000000" w:themeColor="text1"/>
          <w:sz w:val="28"/>
          <w:szCs w:val="28"/>
          <w:u w:val="single"/>
          <w:lang w:eastAsia="uk-UA"/>
        </w:rPr>
        <w:t>фізкультурних занять</w:t>
      </w:r>
      <w:r w:rsidR="00976541" w:rsidRPr="00C66A58">
        <w:rPr>
          <w:rFonts w:ascii="Times New Roman" w:hAnsi="Times New Roman" w:cs="Times New Roman"/>
          <w:color w:val="000000" w:themeColor="text1"/>
          <w:sz w:val="28"/>
          <w:szCs w:val="28"/>
          <w:lang w:eastAsia="uk-UA"/>
        </w:rPr>
        <w:t>, не враховуються під час визначення гранично допустимого навчального навантаження на дітей. Вони можуть бути проведені, як окремі заняття (при наявності умов для їх проведення) або їх зміст може бути реалізований під час проведення фізкультхвилинок, фізкультпауз, рухливих ігор тощо.</w:t>
      </w:r>
      <w:r w:rsidRPr="001F3AF4">
        <w:rPr>
          <w:rFonts w:ascii="Tahoma" w:eastAsia="Times New Roman" w:hAnsi="Tahoma" w:cs="Tahoma"/>
          <w:color w:val="010301"/>
          <w:sz w:val="21"/>
          <w:szCs w:val="21"/>
          <w:lang w:eastAsia="uk-UA"/>
        </w:rPr>
        <w:t xml:space="preserve"> </w:t>
      </w:r>
      <w:r w:rsidRPr="001F3AF4">
        <w:rPr>
          <w:rFonts w:ascii="Times New Roman" w:eastAsia="Times New Roman" w:hAnsi="Times New Roman" w:cs="Times New Roman"/>
          <w:color w:val="010301"/>
          <w:sz w:val="28"/>
          <w:szCs w:val="28"/>
          <w:lang w:eastAsia="uk-UA"/>
        </w:rPr>
        <w:t>Фізкультурні заняття можуть проводитися у другу половину дня  у дошкільних (4-ий, 5-ий, 6-ий р. ж.) групах.</w:t>
      </w:r>
    </w:p>
    <w:p w14:paraId="1D3F0957" w14:textId="519CB58C" w:rsidR="00976541" w:rsidRPr="00C66A58" w:rsidRDefault="001F3AF4" w:rsidP="00183AE2">
      <w:pPr>
        <w:pStyle w:val="a3"/>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xml:space="preserve">      </w:t>
      </w:r>
      <w:r w:rsidR="00976541" w:rsidRPr="00C66A58">
        <w:rPr>
          <w:rFonts w:ascii="Times New Roman" w:hAnsi="Times New Roman" w:cs="Times New Roman"/>
          <w:color w:val="000000" w:themeColor="text1"/>
          <w:sz w:val="28"/>
          <w:szCs w:val="28"/>
          <w:lang w:eastAsia="uk-UA"/>
        </w:rPr>
        <w:t>Заняття гуртків у групах з короткотривалим терміном перебування проводяться для дітей, які відвідують навчальні заняття, у інші дні, щоб запобігти перевантаження дітей. З перелічених гуртків діти відвідують заняття відповідно до своїх інтересів та побажань батьків. Кількість занять на тиждень не перевищує гранично допустиме навчальне навантаження на дитину.</w:t>
      </w:r>
    </w:p>
    <w:p w14:paraId="16560A8D" w14:textId="1AC0191F" w:rsidR="00976541" w:rsidRPr="00C66A58" w:rsidRDefault="001F3AF4" w:rsidP="00183AE2">
      <w:pPr>
        <w:pStyle w:val="a3"/>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xml:space="preserve">      </w:t>
      </w:r>
      <w:r w:rsidR="00976541" w:rsidRPr="00C66A58">
        <w:rPr>
          <w:rFonts w:ascii="Times New Roman" w:hAnsi="Times New Roman" w:cs="Times New Roman"/>
          <w:color w:val="000000" w:themeColor="text1"/>
          <w:sz w:val="28"/>
          <w:szCs w:val="28"/>
          <w:lang w:eastAsia="uk-UA"/>
        </w:rPr>
        <w:t>Максимально допустима кількість занять у першій половині дня в молодшій та середній групах не перевищує двох, у старшій – трьох організованих навчальних занять. Зменшення навантаження на дітей відбувається за рахунок реалізації блочно-тематичного принципу планування, проведення інтегрованих занять, під час яких реалізуються завдання занять різних типів.</w:t>
      </w:r>
    </w:p>
    <w:p w14:paraId="7DDF82AF" w14:textId="51EE6487" w:rsidR="00976541" w:rsidRPr="00C66A58" w:rsidRDefault="001F3AF4" w:rsidP="00183AE2">
      <w:pPr>
        <w:pStyle w:val="a3"/>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xml:space="preserve">      </w:t>
      </w:r>
      <w:r w:rsidR="00976541" w:rsidRPr="00C66A58">
        <w:rPr>
          <w:rFonts w:ascii="Times New Roman" w:hAnsi="Times New Roman" w:cs="Times New Roman"/>
          <w:color w:val="000000" w:themeColor="text1"/>
          <w:sz w:val="28"/>
          <w:szCs w:val="28"/>
          <w:lang w:eastAsia="uk-UA"/>
        </w:rPr>
        <w:t>Навчальні заняття у закладі</w:t>
      </w:r>
      <w:r w:rsidR="00914871">
        <w:rPr>
          <w:rFonts w:ascii="Times New Roman" w:hAnsi="Times New Roman" w:cs="Times New Roman"/>
          <w:color w:val="000000" w:themeColor="text1"/>
          <w:sz w:val="28"/>
          <w:szCs w:val="28"/>
          <w:lang w:eastAsia="uk-UA"/>
        </w:rPr>
        <w:t xml:space="preserve"> дошкільної освіти</w:t>
      </w:r>
      <w:r w:rsidR="00976541" w:rsidRPr="00C66A58">
        <w:rPr>
          <w:rFonts w:ascii="Times New Roman" w:hAnsi="Times New Roman" w:cs="Times New Roman"/>
          <w:color w:val="000000" w:themeColor="text1"/>
          <w:sz w:val="28"/>
          <w:szCs w:val="28"/>
          <w:lang w:eastAsia="uk-UA"/>
        </w:rPr>
        <w:t xml:space="preserve"> проводять у першій половині дня.</w:t>
      </w:r>
    </w:p>
    <w:p w14:paraId="02A56E03" w14:textId="65E3E8B2" w:rsidR="00976541" w:rsidRPr="00C66A58" w:rsidRDefault="00976541" w:rsidP="00183AE2">
      <w:pPr>
        <w:pStyle w:val="a3"/>
        <w:jc w:val="both"/>
        <w:rPr>
          <w:rFonts w:ascii="Times New Roman" w:hAnsi="Times New Roman" w:cs="Times New Roman"/>
          <w:color w:val="000000" w:themeColor="text1"/>
          <w:sz w:val="28"/>
          <w:szCs w:val="28"/>
          <w:lang w:eastAsia="uk-UA"/>
        </w:rPr>
      </w:pPr>
      <w:r w:rsidRPr="00C66A58">
        <w:rPr>
          <w:rFonts w:ascii="Times New Roman" w:hAnsi="Times New Roman" w:cs="Times New Roman"/>
          <w:color w:val="000000" w:themeColor="text1"/>
          <w:sz w:val="28"/>
          <w:szCs w:val="28"/>
          <w:lang w:eastAsia="uk-UA"/>
        </w:rPr>
        <w:t>Допустима тривалість заняття: 15 хв — у молодших групах</w:t>
      </w:r>
      <w:r w:rsidR="009267B7">
        <w:rPr>
          <w:rFonts w:ascii="Times New Roman" w:hAnsi="Times New Roman" w:cs="Times New Roman"/>
          <w:color w:val="000000" w:themeColor="text1"/>
          <w:sz w:val="28"/>
          <w:szCs w:val="28"/>
          <w:lang w:eastAsia="uk-UA"/>
        </w:rPr>
        <w:t>,</w:t>
      </w:r>
      <w:r w:rsidRPr="00C66A58">
        <w:rPr>
          <w:rFonts w:ascii="Times New Roman" w:hAnsi="Times New Roman" w:cs="Times New Roman"/>
          <w:color w:val="000000" w:themeColor="text1"/>
          <w:sz w:val="28"/>
          <w:szCs w:val="28"/>
          <w:lang w:eastAsia="uk-UA"/>
        </w:rPr>
        <w:t xml:space="preserve"> 20 хв — у середніх групах</w:t>
      </w:r>
      <w:r w:rsidR="009267B7">
        <w:rPr>
          <w:rFonts w:ascii="Times New Roman" w:hAnsi="Times New Roman" w:cs="Times New Roman"/>
          <w:color w:val="000000" w:themeColor="text1"/>
          <w:sz w:val="28"/>
          <w:szCs w:val="28"/>
          <w:lang w:eastAsia="uk-UA"/>
        </w:rPr>
        <w:t>,</w:t>
      </w:r>
      <w:r w:rsidRPr="00C66A58">
        <w:rPr>
          <w:rFonts w:ascii="Times New Roman" w:hAnsi="Times New Roman" w:cs="Times New Roman"/>
          <w:color w:val="000000" w:themeColor="text1"/>
          <w:sz w:val="28"/>
          <w:szCs w:val="28"/>
          <w:lang w:eastAsia="uk-UA"/>
        </w:rPr>
        <w:t xml:space="preserve"> 25 хв —  у старших групах.</w:t>
      </w:r>
    </w:p>
    <w:p w14:paraId="1F7A1513" w14:textId="59C76DB9" w:rsidR="00976541" w:rsidRPr="00C66A58" w:rsidRDefault="00976541" w:rsidP="00183AE2">
      <w:pPr>
        <w:pStyle w:val="a3"/>
        <w:jc w:val="both"/>
        <w:rPr>
          <w:rFonts w:ascii="Times New Roman" w:hAnsi="Times New Roman" w:cs="Times New Roman"/>
          <w:color w:val="000000" w:themeColor="text1"/>
          <w:sz w:val="28"/>
          <w:szCs w:val="28"/>
          <w:lang w:eastAsia="uk-UA"/>
        </w:rPr>
      </w:pPr>
      <w:r w:rsidRPr="00C66A58">
        <w:rPr>
          <w:rFonts w:ascii="Times New Roman" w:hAnsi="Times New Roman" w:cs="Times New Roman"/>
          <w:color w:val="000000" w:themeColor="text1"/>
          <w:sz w:val="28"/>
          <w:szCs w:val="28"/>
          <w:lang w:eastAsia="uk-UA"/>
        </w:rPr>
        <w:t>Фізкультурні заняття організовують з віку двох років. Їх тривалість для дітей віком: 2-3 роки — 15 хв</w:t>
      </w:r>
      <w:r w:rsidR="009267B7">
        <w:rPr>
          <w:rFonts w:ascii="Times New Roman" w:hAnsi="Times New Roman" w:cs="Times New Roman"/>
          <w:color w:val="000000" w:themeColor="text1"/>
          <w:sz w:val="28"/>
          <w:szCs w:val="28"/>
          <w:lang w:eastAsia="uk-UA"/>
        </w:rPr>
        <w:t>,</w:t>
      </w:r>
      <w:r w:rsidRPr="00C66A58">
        <w:rPr>
          <w:rFonts w:ascii="Times New Roman" w:hAnsi="Times New Roman" w:cs="Times New Roman"/>
          <w:color w:val="000000" w:themeColor="text1"/>
          <w:sz w:val="28"/>
          <w:szCs w:val="28"/>
          <w:lang w:eastAsia="uk-UA"/>
        </w:rPr>
        <w:t xml:space="preserve"> 3-4 роки — 20-25 хв</w:t>
      </w:r>
      <w:r w:rsidR="009267B7">
        <w:rPr>
          <w:rFonts w:ascii="Times New Roman" w:hAnsi="Times New Roman" w:cs="Times New Roman"/>
          <w:color w:val="000000" w:themeColor="text1"/>
          <w:sz w:val="28"/>
          <w:szCs w:val="28"/>
          <w:lang w:eastAsia="uk-UA"/>
        </w:rPr>
        <w:t>,</w:t>
      </w:r>
      <w:r w:rsidRPr="00C66A58">
        <w:rPr>
          <w:rFonts w:ascii="Times New Roman" w:hAnsi="Times New Roman" w:cs="Times New Roman"/>
          <w:color w:val="000000" w:themeColor="text1"/>
          <w:sz w:val="28"/>
          <w:szCs w:val="28"/>
          <w:lang w:eastAsia="uk-UA"/>
        </w:rPr>
        <w:t xml:space="preserve"> 5-7 років — 25-30 хв</w:t>
      </w:r>
      <w:r w:rsidR="009267B7">
        <w:rPr>
          <w:rFonts w:ascii="Times New Roman" w:hAnsi="Times New Roman" w:cs="Times New Roman"/>
          <w:color w:val="000000" w:themeColor="text1"/>
          <w:sz w:val="28"/>
          <w:szCs w:val="28"/>
          <w:lang w:eastAsia="uk-UA"/>
        </w:rPr>
        <w:t>_</w:t>
      </w:r>
      <w:r w:rsidRPr="00C66A58">
        <w:rPr>
          <w:rFonts w:ascii="Times New Roman" w:hAnsi="Times New Roman" w:cs="Times New Roman"/>
          <w:color w:val="000000" w:themeColor="text1"/>
          <w:sz w:val="28"/>
          <w:szCs w:val="28"/>
          <w:lang w:eastAsia="uk-UA"/>
        </w:rPr>
        <w:t>.</w:t>
      </w:r>
    </w:p>
    <w:p w14:paraId="29874549" w14:textId="77777777" w:rsidR="00976541" w:rsidRPr="00C66A58" w:rsidRDefault="00976541" w:rsidP="00183AE2">
      <w:pPr>
        <w:pStyle w:val="a3"/>
        <w:jc w:val="both"/>
        <w:rPr>
          <w:rFonts w:ascii="Times New Roman" w:hAnsi="Times New Roman" w:cs="Times New Roman"/>
          <w:color w:val="000000" w:themeColor="text1"/>
          <w:sz w:val="28"/>
          <w:szCs w:val="28"/>
          <w:lang w:eastAsia="uk-UA"/>
        </w:rPr>
      </w:pPr>
      <w:r w:rsidRPr="00C66A58">
        <w:rPr>
          <w:rFonts w:ascii="Times New Roman" w:hAnsi="Times New Roman" w:cs="Times New Roman"/>
          <w:color w:val="000000" w:themeColor="text1"/>
          <w:sz w:val="28"/>
          <w:szCs w:val="28"/>
          <w:lang w:eastAsia="uk-UA"/>
        </w:rPr>
        <w:t>Інтелектуальні заняття поєднують і чергують із заняттями з музичної діяльності та фізичного розвитку.</w:t>
      </w:r>
    </w:p>
    <w:p w14:paraId="4579C1A8" w14:textId="77777777" w:rsidR="00976541" w:rsidRPr="00C66A58" w:rsidRDefault="00976541" w:rsidP="00183AE2">
      <w:pPr>
        <w:pStyle w:val="a3"/>
        <w:jc w:val="both"/>
        <w:rPr>
          <w:rFonts w:ascii="Times New Roman" w:hAnsi="Times New Roman" w:cs="Times New Roman"/>
          <w:color w:val="000000" w:themeColor="text1"/>
          <w:sz w:val="28"/>
          <w:szCs w:val="28"/>
          <w:lang w:eastAsia="uk-UA"/>
        </w:rPr>
      </w:pPr>
      <w:r w:rsidRPr="00C66A58">
        <w:rPr>
          <w:rFonts w:ascii="Times New Roman" w:hAnsi="Times New Roman" w:cs="Times New Roman"/>
          <w:color w:val="000000" w:themeColor="text1"/>
          <w:sz w:val="28"/>
          <w:szCs w:val="28"/>
          <w:lang w:eastAsia="uk-UA"/>
        </w:rPr>
        <w:t>Враховують дні високої працездатності – вівторок і середу.</w:t>
      </w:r>
    </w:p>
    <w:p w14:paraId="6B073673" w14:textId="52C93603" w:rsidR="00976541" w:rsidRPr="00C66A58" w:rsidRDefault="00976541" w:rsidP="00183AE2">
      <w:pPr>
        <w:pStyle w:val="a3"/>
        <w:jc w:val="both"/>
        <w:rPr>
          <w:rFonts w:ascii="Times New Roman" w:hAnsi="Times New Roman" w:cs="Times New Roman"/>
          <w:color w:val="000000" w:themeColor="text1"/>
          <w:sz w:val="28"/>
          <w:szCs w:val="28"/>
          <w:lang w:eastAsia="uk-UA"/>
        </w:rPr>
      </w:pPr>
      <w:r w:rsidRPr="00C66A58">
        <w:rPr>
          <w:rFonts w:ascii="Times New Roman" w:hAnsi="Times New Roman" w:cs="Times New Roman"/>
          <w:color w:val="000000" w:themeColor="text1"/>
          <w:sz w:val="28"/>
          <w:szCs w:val="28"/>
          <w:lang w:eastAsia="uk-UA"/>
        </w:rPr>
        <w:t>Перерви між заняттями тривають не менше 10 хв</w:t>
      </w:r>
    </w:p>
    <w:p w14:paraId="0EC0D39D" w14:textId="77777777" w:rsidR="00976541" w:rsidRPr="00C66A58" w:rsidRDefault="00976541" w:rsidP="00183AE2">
      <w:pPr>
        <w:pStyle w:val="a3"/>
        <w:jc w:val="both"/>
        <w:rPr>
          <w:rFonts w:ascii="Times New Roman" w:hAnsi="Times New Roman" w:cs="Times New Roman"/>
          <w:color w:val="000000" w:themeColor="text1"/>
          <w:sz w:val="28"/>
          <w:szCs w:val="28"/>
          <w:lang w:eastAsia="uk-UA"/>
        </w:rPr>
      </w:pPr>
      <w:r w:rsidRPr="00C66A58">
        <w:rPr>
          <w:rFonts w:ascii="Times New Roman" w:hAnsi="Times New Roman" w:cs="Times New Roman"/>
          <w:color w:val="000000" w:themeColor="text1"/>
          <w:sz w:val="28"/>
          <w:szCs w:val="28"/>
          <w:lang w:eastAsia="uk-UA"/>
        </w:rPr>
        <w:t>Гурткова робота ведеться в другу половину дня.</w:t>
      </w:r>
    </w:p>
    <w:p w14:paraId="1682EF00" w14:textId="0C29E8D6" w:rsidR="00976541" w:rsidRPr="00C66A58" w:rsidRDefault="00976541" w:rsidP="00183AE2">
      <w:pPr>
        <w:pStyle w:val="a3"/>
        <w:jc w:val="both"/>
        <w:rPr>
          <w:rFonts w:ascii="Times New Roman" w:hAnsi="Times New Roman" w:cs="Times New Roman"/>
          <w:color w:val="000000" w:themeColor="text1"/>
          <w:sz w:val="28"/>
          <w:szCs w:val="28"/>
          <w:lang w:eastAsia="uk-UA"/>
        </w:rPr>
      </w:pPr>
      <w:r w:rsidRPr="00C66A58">
        <w:rPr>
          <w:rFonts w:ascii="Times New Roman" w:hAnsi="Times New Roman" w:cs="Times New Roman"/>
          <w:color w:val="000000" w:themeColor="text1"/>
          <w:sz w:val="28"/>
          <w:szCs w:val="28"/>
          <w:lang w:eastAsia="uk-UA"/>
        </w:rPr>
        <w:t>Гурткові заняття тривають 15-25 хв, зважаючи на вік дітей.</w:t>
      </w:r>
    </w:p>
    <w:p w14:paraId="381798FC" w14:textId="448AACDE" w:rsidR="00976541" w:rsidRPr="00C66A58" w:rsidRDefault="00976541" w:rsidP="00183AE2">
      <w:pPr>
        <w:pStyle w:val="a3"/>
        <w:jc w:val="both"/>
        <w:rPr>
          <w:rFonts w:ascii="Times New Roman" w:hAnsi="Times New Roman" w:cs="Times New Roman"/>
          <w:color w:val="000000" w:themeColor="text1"/>
          <w:sz w:val="28"/>
          <w:szCs w:val="28"/>
          <w:lang w:eastAsia="uk-UA"/>
        </w:rPr>
      </w:pPr>
      <w:r w:rsidRPr="00C66A58">
        <w:rPr>
          <w:rFonts w:ascii="Times New Roman" w:hAnsi="Times New Roman" w:cs="Times New Roman"/>
          <w:color w:val="000000" w:themeColor="text1"/>
          <w:sz w:val="28"/>
          <w:szCs w:val="28"/>
          <w:lang w:eastAsia="uk-UA"/>
        </w:rPr>
        <w:t>Проводять інтегровані, комплексні, комбіновані заняття. Інтегроване заняття може бути тривалішим: на 5 хв — у молодшій групі</w:t>
      </w:r>
      <w:r w:rsidR="009267B7">
        <w:rPr>
          <w:rFonts w:ascii="Times New Roman" w:hAnsi="Times New Roman" w:cs="Times New Roman"/>
          <w:color w:val="000000" w:themeColor="text1"/>
          <w:sz w:val="28"/>
          <w:szCs w:val="28"/>
          <w:lang w:eastAsia="uk-UA"/>
        </w:rPr>
        <w:t>,</w:t>
      </w:r>
      <w:r w:rsidRPr="00C66A58">
        <w:rPr>
          <w:rFonts w:ascii="Times New Roman" w:hAnsi="Times New Roman" w:cs="Times New Roman"/>
          <w:color w:val="000000" w:themeColor="text1"/>
          <w:sz w:val="28"/>
          <w:szCs w:val="28"/>
          <w:lang w:eastAsia="uk-UA"/>
        </w:rPr>
        <w:t xml:space="preserve"> на 10 хв</w:t>
      </w:r>
      <w:r w:rsidR="009267B7">
        <w:rPr>
          <w:rFonts w:ascii="Times New Roman" w:hAnsi="Times New Roman" w:cs="Times New Roman"/>
          <w:color w:val="000000" w:themeColor="text1"/>
          <w:sz w:val="28"/>
          <w:szCs w:val="28"/>
          <w:lang w:eastAsia="uk-UA"/>
        </w:rPr>
        <w:t xml:space="preserve"> </w:t>
      </w:r>
      <w:r w:rsidRPr="00C66A58">
        <w:rPr>
          <w:rFonts w:ascii="Times New Roman" w:hAnsi="Times New Roman" w:cs="Times New Roman"/>
          <w:color w:val="000000" w:themeColor="text1"/>
          <w:sz w:val="28"/>
          <w:szCs w:val="28"/>
          <w:lang w:eastAsia="uk-UA"/>
        </w:rPr>
        <w:t>— у середній групі</w:t>
      </w:r>
      <w:r w:rsidR="009267B7">
        <w:rPr>
          <w:rFonts w:ascii="Times New Roman" w:hAnsi="Times New Roman" w:cs="Times New Roman"/>
          <w:color w:val="000000" w:themeColor="text1"/>
          <w:sz w:val="28"/>
          <w:szCs w:val="28"/>
          <w:lang w:eastAsia="uk-UA"/>
        </w:rPr>
        <w:t xml:space="preserve">, </w:t>
      </w:r>
      <w:r w:rsidRPr="00C66A58">
        <w:rPr>
          <w:rFonts w:ascii="Times New Roman" w:hAnsi="Times New Roman" w:cs="Times New Roman"/>
          <w:color w:val="000000" w:themeColor="text1"/>
          <w:sz w:val="28"/>
          <w:szCs w:val="28"/>
          <w:lang w:eastAsia="uk-UA"/>
        </w:rPr>
        <w:t>на 15 хв — у старшій групі.</w:t>
      </w:r>
    </w:p>
    <w:p w14:paraId="7C54C80C" w14:textId="6FB756F3" w:rsidR="00976541" w:rsidRPr="00976541" w:rsidRDefault="001F3AF4"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 xml:space="preserve">      </w:t>
      </w:r>
      <w:r w:rsidR="00976541" w:rsidRPr="00976541">
        <w:rPr>
          <w:rFonts w:ascii="Times New Roman" w:hAnsi="Times New Roman" w:cs="Times New Roman"/>
          <w:sz w:val="28"/>
          <w:szCs w:val="28"/>
          <w:lang w:eastAsia="uk-UA"/>
        </w:rPr>
        <w:t xml:space="preserve">Відповідно до </w:t>
      </w:r>
      <w:r w:rsidR="0095547C">
        <w:rPr>
          <w:rFonts w:ascii="Times New Roman" w:hAnsi="Times New Roman" w:cs="Times New Roman"/>
          <w:sz w:val="28"/>
          <w:szCs w:val="28"/>
          <w:lang w:eastAsia="uk-UA"/>
        </w:rPr>
        <w:t xml:space="preserve">вимог БКДО </w:t>
      </w:r>
      <w:r w:rsidR="00976541" w:rsidRPr="00976541">
        <w:rPr>
          <w:rFonts w:ascii="Times New Roman" w:hAnsi="Times New Roman" w:cs="Times New Roman"/>
          <w:sz w:val="28"/>
          <w:szCs w:val="28"/>
          <w:lang w:eastAsia="uk-UA"/>
        </w:rPr>
        <w:t>в розклад занять включають такі розділи як музична діяльність, фізичний розвиток, дитина в соціумі, дитина у природному довкіллі, мовлення дитини, дитина в сенсорно-пізнавальному просторі, літературна діяльність, образотворча діяльність (малювання, ліплення, аплікація). Завдання освітніх ліній Базового компоненту дошкільної освіти реалізуються в освітн</w:t>
      </w:r>
      <w:r w:rsidR="0012024A">
        <w:rPr>
          <w:rFonts w:ascii="Times New Roman" w:hAnsi="Times New Roman" w:cs="Times New Roman"/>
          <w:sz w:val="28"/>
          <w:szCs w:val="28"/>
          <w:lang w:eastAsia="uk-UA"/>
        </w:rPr>
        <w:t>ій</w:t>
      </w:r>
      <w:r w:rsidR="00976541" w:rsidRPr="00976541">
        <w:rPr>
          <w:rFonts w:ascii="Times New Roman" w:hAnsi="Times New Roman" w:cs="Times New Roman"/>
          <w:sz w:val="28"/>
          <w:szCs w:val="28"/>
          <w:lang w:eastAsia="uk-UA"/>
        </w:rPr>
        <w:t xml:space="preserve"> роботі впродовж дня (ранкові години, прогулянки, ІІ половина дня).</w:t>
      </w:r>
    </w:p>
    <w:p w14:paraId="5B8B5FA8" w14:textId="577DB8D8" w:rsidR="00976541" w:rsidRDefault="001F3AF4"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976541" w:rsidRPr="00976541">
        <w:rPr>
          <w:rFonts w:ascii="Times New Roman" w:hAnsi="Times New Roman" w:cs="Times New Roman"/>
          <w:sz w:val="28"/>
          <w:szCs w:val="28"/>
          <w:lang w:eastAsia="uk-UA"/>
        </w:rPr>
        <w:t>Кожна вікова група складає орієнтовний розклад діяльності ІІ половини дня (будівельно-конструктивні ігри, театралізовану діяльність, сюжетно рольові ігри, самостійно-художню діяльність, господарсько-побутову працю, музичні та фізкультурні розваги, конструювання, художню працю тощо).</w:t>
      </w:r>
    </w:p>
    <w:p w14:paraId="344E4071" w14:textId="0CBA57F8" w:rsidR="0008328F" w:rsidRPr="001B25EC" w:rsidRDefault="0008328F" w:rsidP="001B25EC">
      <w:pPr>
        <w:pStyle w:val="a3"/>
        <w:jc w:val="both"/>
        <w:rPr>
          <w:rFonts w:ascii="Times New Roman" w:hAnsi="Times New Roman" w:cs="Times New Roman"/>
          <w:sz w:val="28"/>
          <w:szCs w:val="28"/>
          <w:lang w:eastAsia="uk-UA"/>
        </w:rPr>
      </w:pPr>
    </w:p>
    <w:p w14:paraId="63CD7E7D" w14:textId="5D7A607E" w:rsidR="001476F7" w:rsidRPr="001B25EC" w:rsidRDefault="001476F7" w:rsidP="001B25EC">
      <w:pPr>
        <w:pStyle w:val="a3"/>
        <w:jc w:val="both"/>
        <w:rPr>
          <w:rFonts w:ascii="Times New Roman" w:hAnsi="Times New Roman" w:cs="Times New Roman"/>
          <w:sz w:val="28"/>
          <w:szCs w:val="28"/>
          <w:lang w:eastAsia="uk-UA"/>
        </w:rPr>
      </w:pPr>
    </w:p>
    <w:p w14:paraId="3AD4AEDF" w14:textId="0C456679" w:rsidR="001476F7" w:rsidRDefault="001476F7" w:rsidP="00183AE2">
      <w:pPr>
        <w:pStyle w:val="a3"/>
        <w:jc w:val="both"/>
        <w:rPr>
          <w:rFonts w:ascii="Times New Roman" w:hAnsi="Times New Roman" w:cs="Times New Roman"/>
          <w:sz w:val="28"/>
          <w:szCs w:val="28"/>
          <w:lang w:eastAsia="uk-UA"/>
        </w:rPr>
      </w:pPr>
    </w:p>
    <w:p w14:paraId="5D78F20B" w14:textId="03EA71C8" w:rsidR="001476F7" w:rsidRDefault="001476F7" w:rsidP="00183AE2">
      <w:pPr>
        <w:pStyle w:val="a3"/>
        <w:jc w:val="both"/>
        <w:rPr>
          <w:rFonts w:ascii="Times New Roman" w:hAnsi="Times New Roman" w:cs="Times New Roman"/>
          <w:sz w:val="28"/>
          <w:szCs w:val="28"/>
          <w:lang w:eastAsia="uk-UA"/>
        </w:rPr>
      </w:pPr>
    </w:p>
    <w:p w14:paraId="541BBAB4" w14:textId="46D67C4F" w:rsidR="001476F7" w:rsidRDefault="001476F7" w:rsidP="00183AE2">
      <w:pPr>
        <w:pStyle w:val="a3"/>
        <w:jc w:val="both"/>
        <w:rPr>
          <w:rFonts w:ascii="Times New Roman" w:hAnsi="Times New Roman" w:cs="Times New Roman"/>
          <w:sz w:val="28"/>
          <w:szCs w:val="28"/>
          <w:lang w:eastAsia="uk-UA"/>
        </w:rPr>
      </w:pPr>
    </w:p>
    <w:p w14:paraId="2D6BB246" w14:textId="17A2FD86" w:rsidR="001476F7" w:rsidRDefault="001476F7" w:rsidP="00183AE2">
      <w:pPr>
        <w:pStyle w:val="a3"/>
        <w:jc w:val="both"/>
        <w:rPr>
          <w:rFonts w:ascii="Times New Roman" w:hAnsi="Times New Roman" w:cs="Times New Roman"/>
          <w:sz w:val="28"/>
          <w:szCs w:val="28"/>
          <w:lang w:eastAsia="uk-UA"/>
        </w:rPr>
      </w:pPr>
    </w:p>
    <w:p w14:paraId="62E4CC34" w14:textId="7E7ACE83" w:rsidR="001476F7" w:rsidRDefault="001476F7" w:rsidP="00183AE2">
      <w:pPr>
        <w:pStyle w:val="a3"/>
        <w:jc w:val="both"/>
        <w:rPr>
          <w:rFonts w:ascii="Times New Roman" w:hAnsi="Times New Roman" w:cs="Times New Roman"/>
          <w:sz w:val="28"/>
          <w:szCs w:val="28"/>
          <w:lang w:eastAsia="uk-UA"/>
        </w:rPr>
      </w:pPr>
    </w:p>
    <w:p w14:paraId="48517FCF" w14:textId="79A10ABA" w:rsidR="001476F7" w:rsidRDefault="001476F7" w:rsidP="00183AE2">
      <w:pPr>
        <w:pStyle w:val="a3"/>
        <w:jc w:val="both"/>
        <w:rPr>
          <w:rFonts w:ascii="Times New Roman" w:hAnsi="Times New Roman" w:cs="Times New Roman"/>
          <w:sz w:val="28"/>
          <w:szCs w:val="28"/>
          <w:lang w:eastAsia="uk-UA"/>
        </w:rPr>
      </w:pPr>
    </w:p>
    <w:p w14:paraId="32257C4E" w14:textId="631E8431" w:rsidR="001476F7" w:rsidRDefault="001476F7" w:rsidP="00183AE2">
      <w:pPr>
        <w:pStyle w:val="a3"/>
        <w:jc w:val="both"/>
        <w:rPr>
          <w:rFonts w:ascii="Times New Roman" w:hAnsi="Times New Roman" w:cs="Times New Roman"/>
          <w:sz w:val="28"/>
          <w:szCs w:val="28"/>
          <w:lang w:eastAsia="uk-UA"/>
        </w:rPr>
      </w:pPr>
    </w:p>
    <w:p w14:paraId="24C22D0F" w14:textId="48476972" w:rsidR="001476F7" w:rsidRDefault="001476F7" w:rsidP="00183AE2">
      <w:pPr>
        <w:pStyle w:val="a3"/>
        <w:jc w:val="both"/>
        <w:rPr>
          <w:rFonts w:ascii="Times New Roman" w:hAnsi="Times New Roman" w:cs="Times New Roman"/>
          <w:sz w:val="28"/>
          <w:szCs w:val="28"/>
          <w:lang w:eastAsia="uk-UA"/>
        </w:rPr>
      </w:pPr>
    </w:p>
    <w:p w14:paraId="76A521D0" w14:textId="380F1BE1" w:rsidR="001476F7" w:rsidRDefault="001476F7" w:rsidP="00183AE2">
      <w:pPr>
        <w:pStyle w:val="a3"/>
        <w:jc w:val="both"/>
        <w:rPr>
          <w:rFonts w:ascii="Times New Roman" w:hAnsi="Times New Roman" w:cs="Times New Roman"/>
          <w:sz w:val="28"/>
          <w:szCs w:val="28"/>
          <w:lang w:eastAsia="uk-UA"/>
        </w:rPr>
      </w:pPr>
    </w:p>
    <w:p w14:paraId="36AD4F32" w14:textId="31C3FD71" w:rsidR="001476F7" w:rsidRDefault="001476F7" w:rsidP="00183AE2">
      <w:pPr>
        <w:pStyle w:val="a3"/>
        <w:jc w:val="both"/>
        <w:rPr>
          <w:rFonts w:ascii="Times New Roman" w:hAnsi="Times New Roman" w:cs="Times New Roman"/>
          <w:sz w:val="28"/>
          <w:szCs w:val="28"/>
          <w:lang w:eastAsia="uk-UA"/>
        </w:rPr>
      </w:pPr>
    </w:p>
    <w:p w14:paraId="46DEAE71" w14:textId="67D70F72" w:rsidR="001476F7" w:rsidRDefault="001476F7" w:rsidP="00183AE2">
      <w:pPr>
        <w:pStyle w:val="a3"/>
        <w:jc w:val="both"/>
        <w:rPr>
          <w:rFonts w:ascii="Times New Roman" w:hAnsi="Times New Roman" w:cs="Times New Roman"/>
          <w:sz w:val="28"/>
          <w:szCs w:val="28"/>
          <w:lang w:eastAsia="uk-UA"/>
        </w:rPr>
      </w:pPr>
    </w:p>
    <w:p w14:paraId="5416F7F9" w14:textId="115C3983" w:rsidR="009267B7" w:rsidRDefault="009267B7" w:rsidP="00183AE2">
      <w:pPr>
        <w:pStyle w:val="a3"/>
        <w:jc w:val="both"/>
        <w:rPr>
          <w:rFonts w:ascii="Times New Roman" w:hAnsi="Times New Roman" w:cs="Times New Roman"/>
          <w:sz w:val="28"/>
          <w:szCs w:val="28"/>
          <w:lang w:eastAsia="uk-UA"/>
        </w:rPr>
      </w:pPr>
    </w:p>
    <w:p w14:paraId="1A171276" w14:textId="554B8C98" w:rsidR="001B25EC" w:rsidRDefault="001B25EC" w:rsidP="00183AE2">
      <w:pPr>
        <w:pStyle w:val="a3"/>
        <w:jc w:val="both"/>
        <w:rPr>
          <w:rFonts w:ascii="Times New Roman" w:hAnsi="Times New Roman" w:cs="Times New Roman"/>
          <w:sz w:val="28"/>
          <w:szCs w:val="28"/>
          <w:lang w:eastAsia="uk-UA"/>
        </w:rPr>
      </w:pPr>
    </w:p>
    <w:p w14:paraId="4E5D78B6" w14:textId="72ECC19F" w:rsidR="001B25EC" w:rsidRDefault="001B25EC" w:rsidP="00183AE2">
      <w:pPr>
        <w:pStyle w:val="a3"/>
        <w:jc w:val="both"/>
        <w:rPr>
          <w:rFonts w:ascii="Times New Roman" w:hAnsi="Times New Roman" w:cs="Times New Roman"/>
          <w:sz w:val="28"/>
          <w:szCs w:val="28"/>
          <w:lang w:eastAsia="uk-UA"/>
        </w:rPr>
      </w:pPr>
    </w:p>
    <w:p w14:paraId="7FCCD2FD" w14:textId="6FC73934" w:rsidR="001B25EC" w:rsidRDefault="001B25EC" w:rsidP="00183AE2">
      <w:pPr>
        <w:pStyle w:val="a3"/>
        <w:jc w:val="both"/>
        <w:rPr>
          <w:rFonts w:ascii="Times New Roman" w:hAnsi="Times New Roman" w:cs="Times New Roman"/>
          <w:sz w:val="28"/>
          <w:szCs w:val="28"/>
          <w:lang w:eastAsia="uk-UA"/>
        </w:rPr>
      </w:pPr>
    </w:p>
    <w:p w14:paraId="48EA857D" w14:textId="680FE127" w:rsidR="001B25EC" w:rsidRDefault="001B25EC" w:rsidP="00183AE2">
      <w:pPr>
        <w:pStyle w:val="a3"/>
        <w:jc w:val="both"/>
        <w:rPr>
          <w:rFonts w:ascii="Times New Roman" w:hAnsi="Times New Roman" w:cs="Times New Roman"/>
          <w:sz w:val="28"/>
          <w:szCs w:val="28"/>
          <w:lang w:eastAsia="uk-UA"/>
        </w:rPr>
      </w:pPr>
    </w:p>
    <w:p w14:paraId="443D7FB7" w14:textId="06597490" w:rsidR="001B25EC" w:rsidRDefault="001B25EC" w:rsidP="00183AE2">
      <w:pPr>
        <w:pStyle w:val="a3"/>
        <w:jc w:val="both"/>
        <w:rPr>
          <w:rFonts w:ascii="Times New Roman" w:hAnsi="Times New Roman" w:cs="Times New Roman"/>
          <w:sz w:val="28"/>
          <w:szCs w:val="28"/>
          <w:lang w:eastAsia="uk-UA"/>
        </w:rPr>
      </w:pPr>
    </w:p>
    <w:p w14:paraId="30D96D10" w14:textId="2039D3DC" w:rsidR="001B25EC" w:rsidRDefault="001B25EC" w:rsidP="00183AE2">
      <w:pPr>
        <w:pStyle w:val="a3"/>
        <w:jc w:val="both"/>
        <w:rPr>
          <w:rFonts w:ascii="Times New Roman" w:hAnsi="Times New Roman" w:cs="Times New Roman"/>
          <w:sz w:val="28"/>
          <w:szCs w:val="28"/>
          <w:lang w:eastAsia="uk-UA"/>
        </w:rPr>
      </w:pPr>
    </w:p>
    <w:p w14:paraId="6581589D" w14:textId="2E3179FE" w:rsidR="001B25EC" w:rsidRDefault="001B25EC" w:rsidP="00183AE2">
      <w:pPr>
        <w:pStyle w:val="a3"/>
        <w:jc w:val="both"/>
        <w:rPr>
          <w:rFonts w:ascii="Times New Roman" w:hAnsi="Times New Roman" w:cs="Times New Roman"/>
          <w:sz w:val="28"/>
          <w:szCs w:val="28"/>
          <w:lang w:eastAsia="uk-UA"/>
        </w:rPr>
      </w:pPr>
    </w:p>
    <w:p w14:paraId="3B21E1E3" w14:textId="1DE3886D" w:rsidR="001B25EC" w:rsidRDefault="001B25EC" w:rsidP="00183AE2">
      <w:pPr>
        <w:pStyle w:val="a3"/>
        <w:jc w:val="both"/>
        <w:rPr>
          <w:rFonts w:ascii="Times New Roman" w:hAnsi="Times New Roman" w:cs="Times New Roman"/>
          <w:sz w:val="28"/>
          <w:szCs w:val="28"/>
          <w:lang w:eastAsia="uk-UA"/>
        </w:rPr>
      </w:pPr>
    </w:p>
    <w:p w14:paraId="3CF57199" w14:textId="2F13D6AC" w:rsidR="001B25EC" w:rsidRDefault="001B25EC" w:rsidP="00183AE2">
      <w:pPr>
        <w:pStyle w:val="a3"/>
        <w:jc w:val="both"/>
        <w:rPr>
          <w:rFonts w:ascii="Times New Roman" w:hAnsi="Times New Roman" w:cs="Times New Roman"/>
          <w:sz w:val="28"/>
          <w:szCs w:val="28"/>
          <w:lang w:eastAsia="uk-UA"/>
        </w:rPr>
      </w:pPr>
    </w:p>
    <w:p w14:paraId="271F4107" w14:textId="750E7A63" w:rsidR="001B25EC" w:rsidRDefault="001B25EC" w:rsidP="00183AE2">
      <w:pPr>
        <w:pStyle w:val="a3"/>
        <w:jc w:val="both"/>
        <w:rPr>
          <w:rFonts w:ascii="Times New Roman" w:hAnsi="Times New Roman" w:cs="Times New Roman"/>
          <w:sz w:val="28"/>
          <w:szCs w:val="28"/>
          <w:lang w:eastAsia="uk-UA"/>
        </w:rPr>
      </w:pPr>
    </w:p>
    <w:p w14:paraId="477A27CB" w14:textId="34556C17" w:rsidR="001B25EC" w:rsidRDefault="001B25EC" w:rsidP="00183AE2">
      <w:pPr>
        <w:pStyle w:val="a3"/>
        <w:jc w:val="both"/>
        <w:rPr>
          <w:rFonts w:ascii="Times New Roman" w:hAnsi="Times New Roman" w:cs="Times New Roman"/>
          <w:sz w:val="28"/>
          <w:szCs w:val="28"/>
          <w:lang w:eastAsia="uk-UA"/>
        </w:rPr>
      </w:pPr>
    </w:p>
    <w:p w14:paraId="4C2083EC" w14:textId="1671DF36" w:rsidR="001B25EC" w:rsidRDefault="001B25EC" w:rsidP="00183AE2">
      <w:pPr>
        <w:pStyle w:val="a3"/>
        <w:jc w:val="both"/>
        <w:rPr>
          <w:rFonts w:ascii="Times New Roman" w:hAnsi="Times New Roman" w:cs="Times New Roman"/>
          <w:sz w:val="28"/>
          <w:szCs w:val="28"/>
          <w:lang w:eastAsia="uk-UA"/>
        </w:rPr>
      </w:pPr>
    </w:p>
    <w:p w14:paraId="298CD25E" w14:textId="1A6F1906" w:rsidR="001B25EC" w:rsidRDefault="001B25EC" w:rsidP="00183AE2">
      <w:pPr>
        <w:pStyle w:val="a3"/>
        <w:jc w:val="both"/>
        <w:rPr>
          <w:rFonts w:ascii="Times New Roman" w:hAnsi="Times New Roman" w:cs="Times New Roman"/>
          <w:sz w:val="28"/>
          <w:szCs w:val="28"/>
          <w:lang w:eastAsia="uk-UA"/>
        </w:rPr>
      </w:pPr>
    </w:p>
    <w:p w14:paraId="331FA97D" w14:textId="60B5DDA0" w:rsidR="001B25EC" w:rsidRDefault="001B25EC" w:rsidP="00183AE2">
      <w:pPr>
        <w:pStyle w:val="a3"/>
        <w:jc w:val="both"/>
        <w:rPr>
          <w:rFonts w:ascii="Times New Roman" w:hAnsi="Times New Roman" w:cs="Times New Roman"/>
          <w:sz w:val="28"/>
          <w:szCs w:val="28"/>
          <w:lang w:eastAsia="uk-UA"/>
        </w:rPr>
      </w:pPr>
    </w:p>
    <w:p w14:paraId="3C042C53" w14:textId="072546E5" w:rsidR="001B25EC" w:rsidRDefault="001B25EC" w:rsidP="00183AE2">
      <w:pPr>
        <w:pStyle w:val="a3"/>
        <w:jc w:val="both"/>
        <w:rPr>
          <w:rFonts w:ascii="Times New Roman" w:hAnsi="Times New Roman" w:cs="Times New Roman"/>
          <w:sz w:val="28"/>
          <w:szCs w:val="28"/>
          <w:lang w:eastAsia="uk-UA"/>
        </w:rPr>
      </w:pPr>
    </w:p>
    <w:p w14:paraId="3C1D7165" w14:textId="5093FDFE" w:rsidR="001B25EC" w:rsidRDefault="001B25EC" w:rsidP="00183AE2">
      <w:pPr>
        <w:pStyle w:val="a3"/>
        <w:jc w:val="both"/>
        <w:rPr>
          <w:rFonts w:ascii="Times New Roman" w:hAnsi="Times New Roman" w:cs="Times New Roman"/>
          <w:sz w:val="28"/>
          <w:szCs w:val="28"/>
          <w:lang w:eastAsia="uk-UA"/>
        </w:rPr>
      </w:pPr>
    </w:p>
    <w:p w14:paraId="6AD754F9" w14:textId="3A688DF2" w:rsidR="001B25EC" w:rsidRDefault="001B25EC" w:rsidP="00183AE2">
      <w:pPr>
        <w:pStyle w:val="a3"/>
        <w:jc w:val="both"/>
        <w:rPr>
          <w:rFonts w:ascii="Times New Roman" w:hAnsi="Times New Roman" w:cs="Times New Roman"/>
          <w:sz w:val="28"/>
          <w:szCs w:val="28"/>
          <w:lang w:eastAsia="uk-UA"/>
        </w:rPr>
      </w:pPr>
    </w:p>
    <w:p w14:paraId="581A4C0A" w14:textId="678FA230" w:rsidR="00914871" w:rsidRDefault="00914871" w:rsidP="00183AE2">
      <w:pPr>
        <w:pStyle w:val="a3"/>
        <w:jc w:val="both"/>
        <w:rPr>
          <w:rFonts w:ascii="Times New Roman" w:hAnsi="Times New Roman" w:cs="Times New Roman"/>
          <w:sz w:val="28"/>
          <w:szCs w:val="28"/>
          <w:lang w:eastAsia="uk-UA"/>
        </w:rPr>
      </w:pPr>
    </w:p>
    <w:p w14:paraId="0C4DEA3A" w14:textId="241F5DEE" w:rsidR="0095547C" w:rsidRDefault="0095547C" w:rsidP="00183AE2">
      <w:pPr>
        <w:pStyle w:val="a3"/>
        <w:jc w:val="both"/>
        <w:rPr>
          <w:rFonts w:ascii="Times New Roman" w:hAnsi="Times New Roman" w:cs="Times New Roman"/>
          <w:sz w:val="28"/>
          <w:szCs w:val="28"/>
          <w:lang w:eastAsia="uk-UA"/>
        </w:rPr>
      </w:pPr>
    </w:p>
    <w:p w14:paraId="62634967" w14:textId="1603DB5F" w:rsidR="0095547C" w:rsidRDefault="0095547C" w:rsidP="00183AE2">
      <w:pPr>
        <w:pStyle w:val="a3"/>
        <w:jc w:val="both"/>
        <w:rPr>
          <w:rFonts w:ascii="Times New Roman" w:hAnsi="Times New Roman" w:cs="Times New Roman"/>
          <w:sz w:val="28"/>
          <w:szCs w:val="28"/>
          <w:lang w:eastAsia="uk-UA"/>
        </w:rPr>
      </w:pPr>
    </w:p>
    <w:p w14:paraId="2D039505" w14:textId="77777777" w:rsidR="0095547C" w:rsidRDefault="0095547C" w:rsidP="00183AE2">
      <w:pPr>
        <w:pStyle w:val="a3"/>
        <w:jc w:val="both"/>
        <w:rPr>
          <w:rFonts w:ascii="Times New Roman" w:hAnsi="Times New Roman" w:cs="Times New Roman"/>
          <w:sz w:val="28"/>
          <w:szCs w:val="28"/>
          <w:lang w:eastAsia="uk-UA"/>
        </w:rPr>
      </w:pPr>
    </w:p>
    <w:p w14:paraId="7B2EADFB" w14:textId="77777777" w:rsidR="001B25EC" w:rsidRDefault="001B25EC" w:rsidP="00183AE2">
      <w:pPr>
        <w:pStyle w:val="a3"/>
        <w:jc w:val="both"/>
        <w:rPr>
          <w:rFonts w:ascii="Times New Roman" w:hAnsi="Times New Roman" w:cs="Times New Roman"/>
          <w:sz w:val="28"/>
          <w:szCs w:val="28"/>
          <w:lang w:eastAsia="uk-UA"/>
        </w:rPr>
      </w:pPr>
    </w:p>
    <w:p w14:paraId="4413FA71" w14:textId="1033F961" w:rsidR="00976541" w:rsidRPr="00F537B3" w:rsidRDefault="00976541" w:rsidP="009267B7">
      <w:pPr>
        <w:pStyle w:val="a3"/>
        <w:jc w:val="center"/>
        <w:rPr>
          <w:rFonts w:ascii="Times New Roman" w:hAnsi="Times New Roman" w:cs="Times New Roman"/>
          <w:sz w:val="28"/>
          <w:szCs w:val="28"/>
          <w:lang w:eastAsia="uk-UA"/>
        </w:rPr>
      </w:pPr>
      <w:r w:rsidRPr="001F3AF4">
        <w:rPr>
          <w:rFonts w:ascii="Times New Roman" w:hAnsi="Times New Roman" w:cs="Times New Roman"/>
          <w:b/>
          <w:bCs/>
          <w:sz w:val="36"/>
          <w:szCs w:val="36"/>
          <w:lang w:eastAsia="uk-UA"/>
        </w:rPr>
        <w:lastRenderedPageBreak/>
        <w:t>Розділ ІІ</w:t>
      </w:r>
    </w:p>
    <w:p w14:paraId="4D7B99D7" w14:textId="77777777" w:rsidR="00976541" w:rsidRPr="001F3AF4" w:rsidRDefault="00976541" w:rsidP="009267B7">
      <w:pPr>
        <w:pStyle w:val="a3"/>
        <w:jc w:val="center"/>
        <w:rPr>
          <w:rFonts w:ascii="Times New Roman" w:hAnsi="Times New Roman" w:cs="Times New Roman"/>
          <w:sz w:val="32"/>
          <w:szCs w:val="32"/>
          <w:lang w:eastAsia="uk-UA"/>
        </w:rPr>
      </w:pPr>
      <w:r w:rsidRPr="001F3AF4">
        <w:rPr>
          <w:rFonts w:ascii="Times New Roman" w:hAnsi="Times New Roman" w:cs="Times New Roman"/>
          <w:b/>
          <w:bCs/>
          <w:sz w:val="32"/>
          <w:szCs w:val="32"/>
          <w:lang w:eastAsia="uk-UA"/>
        </w:rPr>
        <w:t>Перелік, зміст, тривалість і взаємозв’язок освітніх ліній,</w:t>
      </w:r>
    </w:p>
    <w:p w14:paraId="19C9B050" w14:textId="2226BB02" w:rsidR="00976541" w:rsidRPr="001F3AF4" w:rsidRDefault="00976541" w:rsidP="009267B7">
      <w:pPr>
        <w:pStyle w:val="a3"/>
        <w:jc w:val="center"/>
        <w:rPr>
          <w:rFonts w:ascii="Times New Roman" w:hAnsi="Times New Roman" w:cs="Times New Roman"/>
          <w:sz w:val="32"/>
          <w:szCs w:val="32"/>
          <w:lang w:eastAsia="uk-UA"/>
        </w:rPr>
      </w:pPr>
      <w:r w:rsidRPr="001F3AF4">
        <w:rPr>
          <w:rFonts w:ascii="Times New Roman" w:hAnsi="Times New Roman" w:cs="Times New Roman"/>
          <w:b/>
          <w:bCs/>
          <w:sz w:val="32"/>
          <w:szCs w:val="32"/>
          <w:lang w:eastAsia="uk-UA"/>
        </w:rPr>
        <w:t>логічна послідовність їх вивчення</w:t>
      </w:r>
    </w:p>
    <w:p w14:paraId="697DB36B"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 </w:t>
      </w:r>
    </w:p>
    <w:p w14:paraId="1658FF38" w14:textId="43847B7F"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 xml:space="preserve">Зміст освітнього процесу в </w:t>
      </w:r>
      <w:r w:rsidR="00B132C2">
        <w:rPr>
          <w:rFonts w:ascii="Times New Roman" w:hAnsi="Times New Roman" w:cs="Times New Roman"/>
          <w:sz w:val="28"/>
          <w:szCs w:val="28"/>
          <w:lang w:eastAsia="uk-UA"/>
        </w:rPr>
        <w:t>закладі дошкільної освіти</w:t>
      </w:r>
      <w:r w:rsidRPr="00976541">
        <w:rPr>
          <w:rFonts w:ascii="Times New Roman" w:hAnsi="Times New Roman" w:cs="Times New Roman"/>
          <w:sz w:val="28"/>
          <w:szCs w:val="28"/>
          <w:lang w:eastAsia="uk-UA"/>
        </w:rPr>
        <w:t xml:space="preserve"> №</w:t>
      </w:r>
      <w:r w:rsidR="00B132C2">
        <w:rPr>
          <w:rFonts w:ascii="Times New Roman" w:hAnsi="Times New Roman" w:cs="Times New Roman"/>
          <w:sz w:val="28"/>
          <w:szCs w:val="28"/>
          <w:lang w:eastAsia="uk-UA"/>
        </w:rPr>
        <w:t>37</w:t>
      </w:r>
      <w:r w:rsidRPr="00976541">
        <w:rPr>
          <w:rFonts w:ascii="Times New Roman" w:hAnsi="Times New Roman" w:cs="Times New Roman"/>
          <w:sz w:val="28"/>
          <w:szCs w:val="28"/>
          <w:lang w:eastAsia="uk-UA"/>
        </w:rPr>
        <w:t xml:space="preserve"> «</w:t>
      </w:r>
      <w:r w:rsidR="00B132C2">
        <w:rPr>
          <w:rFonts w:ascii="Times New Roman" w:hAnsi="Times New Roman" w:cs="Times New Roman"/>
          <w:sz w:val="28"/>
          <w:szCs w:val="28"/>
          <w:lang w:eastAsia="uk-UA"/>
        </w:rPr>
        <w:t>Джерельце</w:t>
      </w:r>
      <w:r w:rsidRPr="00976541">
        <w:rPr>
          <w:rFonts w:ascii="Times New Roman" w:hAnsi="Times New Roman" w:cs="Times New Roman"/>
          <w:sz w:val="28"/>
          <w:szCs w:val="28"/>
          <w:lang w:eastAsia="uk-UA"/>
        </w:rPr>
        <w:t>» у 202</w:t>
      </w:r>
      <w:r w:rsidR="00914871">
        <w:rPr>
          <w:rFonts w:ascii="Times New Roman" w:hAnsi="Times New Roman" w:cs="Times New Roman"/>
          <w:sz w:val="28"/>
          <w:szCs w:val="28"/>
          <w:lang w:eastAsia="uk-UA"/>
        </w:rPr>
        <w:t>3</w:t>
      </w:r>
      <w:r w:rsidRPr="00976541">
        <w:rPr>
          <w:rFonts w:ascii="Times New Roman" w:hAnsi="Times New Roman" w:cs="Times New Roman"/>
          <w:sz w:val="28"/>
          <w:szCs w:val="28"/>
          <w:lang w:eastAsia="uk-UA"/>
        </w:rPr>
        <w:t>/202</w:t>
      </w:r>
      <w:r w:rsidR="00914871">
        <w:rPr>
          <w:rFonts w:ascii="Times New Roman" w:hAnsi="Times New Roman" w:cs="Times New Roman"/>
          <w:sz w:val="28"/>
          <w:szCs w:val="28"/>
          <w:lang w:eastAsia="uk-UA"/>
        </w:rPr>
        <w:t>4</w:t>
      </w:r>
      <w:r w:rsidRPr="00976541">
        <w:rPr>
          <w:rFonts w:ascii="Times New Roman" w:hAnsi="Times New Roman" w:cs="Times New Roman"/>
          <w:sz w:val="28"/>
          <w:szCs w:val="28"/>
          <w:lang w:eastAsia="uk-UA"/>
        </w:rPr>
        <w:t xml:space="preserve"> навчальному році спрямований на формування та розвиток компетентностей вихованців відповідно до освітніх ліній Базового компонента:</w:t>
      </w:r>
    </w:p>
    <w:p w14:paraId="6F43B7AC"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 </w:t>
      </w:r>
    </w:p>
    <w:tbl>
      <w:tblPr>
        <w:tblW w:w="9330" w:type="dxa"/>
        <w:tblInd w:w="15" w:type="dxa"/>
        <w:tblCellMar>
          <w:top w:w="15" w:type="dxa"/>
          <w:left w:w="15" w:type="dxa"/>
          <w:bottom w:w="15" w:type="dxa"/>
          <w:right w:w="15" w:type="dxa"/>
        </w:tblCellMar>
        <w:tblLook w:val="04A0" w:firstRow="1" w:lastRow="0" w:firstColumn="1" w:lastColumn="0" w:noHBand="0" w:noVBand="1"/>
      </w:tblPr>
      <w:tblGrid>
        <w:gridCol w:w="1815"/>
        <w:gridCol w:w="7515"/>
      </w:tblGrid>
      <w:tr w:rsidR="00976541" w:rsidRPr="00976541" w14:paraId="3504C930" w14:textId="77777777" w:rsidTr="00976541">
        <w:tc>
          <w:tcPr>
            <w:tcW w:w="1815"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13EA2165"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b/>
                <w:bCs/>
                <w:sz w:val="28"/>
                <w:szCs w:val="28"/>
                <w:lang w:eastAsia="uk-UA"/>
              </w:rPr>
              <w:t>Освітня лінія</w:t>
            </w:r>
          </w:p>
        </w:tc>
        <w:tc>
          <w:tcPr>
            <w:tcW w:w="7530"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180FE65A"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b/>
                <w:bCs/>
                <w:sz w:val="28"/>
                <w:szCs w:val="28"/>
                <w:lang w:eastAsia="uk-UA"/>
              </w:rPr>
              <w:t>Зміст освітнього процесу</w:t>
            </w:r>
          </w:p>
        </w:tc>
      </w:tr>
      <w:tr w:rsidR="00976541" w:rsidRPr="0095547C" w14:paraId="6F08BEFC" w14:textId="77777777" w:rsidTr="00976541">
        <w:tc>
          <w:tcPr>
            <w:tcW w:w="1815"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13A6FCA6"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Особистість дитини</w:t>
            </w:r>
          </w:p>
        </w:tc>
        <w:tc>
          <w:tcPr>
            <w:tcW w:w="7530"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0837275A"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i/>
                <w:iCs/>
                <w:sz w:val="28"/>
                <w:szCs w:val="28"/>
                <w:lang w:eastAsia="uk-UA"/>
              </w:rPr>
              <w:t>Передбачає:</w:t>
            </w:r>
          </w:p>
          <w:p w14:paraId="46ED6044"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 формування позитивного образу «Я», створення бази особистісної культури дитини, її активної життєдіяльності;</w:t>
            </w:r>
          </w:p>
          <w:p w14:paraId="1B92EFDD"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 xml:space="preserve">– виховання в дитини позитивного ставлення до своєї зовнішності, формування основних фізичних якостей, рухових умінь, культурно-гігієнічних, оздоровчих навичок та навичок безпечної життєдіяльності. На кінець дошкільного періоду життя в дитини мають бути сформовані базові якості особистості: довільність, самостійність і відповідальність, креативність, ініціативність, свобода поведінки і безпечність, самосвідомість, </w:t>
            </w:r>
            <w:proofErr w:type="spellStart"/>
            <w:r w:rsidRPr="00976541">
              <w:rPr>
                <w:rFonts w:ascii="Times New Roman" w:hAnsi="Times New Roman" w:cs="Times New Roman"/>
                <w:sz w:val="28"/>
                <w:szCs w:val="28"/>
                <w:lang w:eastAsia="uk-UA"/>
              </w:rPr>
              <w:t>самоставлення</w:t>
            </w:r>
            <w:proofErr w:type="spellEnd"/>
            <w:r w:rsidRPr="00976541">
              <w:rPr>
                <w:rFonts w:ascii="Times New Roman" w:hAnsi="Times New Roman" w:cs="Times New Roman"/>
                <w:sz w:val="28"/>
                <w:szCs w:val="28"/>
                <w:lang w:eastAsia="uk-UA"/>
              </w:rPr>
              <w:t>, самооцінка.</w:t>
            </w:r>
          </w:p>
        </w:tc>
      </w:tr>
      <w:tr w:rsidR="00976541" w:rsidRPr="0095547C" w14:paraId="7CB52AC8" w14:textId="77777777" w:rsidTr="00976541">
        <w:tc>
          <w:tcPr>
            <w:tcW w:w="1815"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3D93B140"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Дитина в соціумі</w:t>
            </w:r>
          </w:p>
          <w:p w14:paraId="6603A6B6"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 </w:t>
            </w:r>
          </w:p>
        </w:tc>
        <w:tc>
          <w:tcPr>
            <w:tcW w:w="7530"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351F7261"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i/>
                <w:iCs/>
                <w:sz w:val="28"/>
                <w:szCs w:val="28"/>
                <w:lang w:eastAsia="uk-UA"/>
              </w:rPr>
              <w:t>Передбачає:</w:t>
            </w:r>
          </w:p>
          <w:p w14:paraId="1273BA0C"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формування у дітей навичок соціально визнаної поведінки, вміння орієнтуватись у світі людських взаємин, готовності співпереживати та співчувати іншим. Завдяки спілкуванню з дорослими, як носіями суспільно-історичного досвіду людства, в дитини з’являються інтерес та вміння розуміти інших, долучатися до спільної діяльності з однолітками та дорослими, об’єднувати з ними свої зусилля для досягнення спільного результату, оцінювати власні можливості, поважати бажання та інтереси інших людей. Взаємодія з іншими людьми є своєрідним видом входження дитини в людський соціум, що вимагає уміння узгоджувати свої інтереси, бажання, дії з іншими членами суспільства.</w:t>
            </w:r>
          </w:p>
        </w:tc>
      </w:tr>
      <w:tr w:rsidR="00976541" w:rsidRPr="0095547C" w14:paraId="64CC70F2" w14:textId="77777777" w:rsidTr="00976541">
        <w:tc>
          <w:tcPr>
            <w:tcW w:w="1815"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4D374559"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Дитина в природному довкіллі</w:t>
            </w:r>
          </w:p>
          <w:p w14:paraId="5C6C4990"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 </w:t>
            </w:r>
          </w:p>
        </w:tc>
        <w:tc>
          <w:tcPr>
            <w:tcW w:w="7530"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414EF82C"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i/>
                <w:iCs/>
                <w:sz w:val="28"/>
                <w:szCs w:val="28"/>
                <w:lang w:eastAsia="uk-UA"/>
              </w:rPr>
              <w:t>Передбачає:</w:t>
            </w:r>
          </w:p>
          <w:p w14:paraId="0D93882E"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 xml:space="preserve">природничу освіченість через наявність уявлень дитини про живі організми і природне середовище, багатоманітність явищ природи, причинно-наслідкові зв’язки у природному довкіллі та взаємозв’язок природних умов, рослинного і тваринного світу, позитивний і негативний вплив людської діяльності на стан природи. Ціннісне ставлення дитини до природи виявляється у її </w:t>
            </w:r>
            <w:proofErr w:type="spellStart"/>
            <w:r w:rsidRPr="00976541">
              <w:rPr>
                <w:rFonts w:ascii="Times New Roman" w:hAnsi="Times New Roman" w:cs="Times New Roman"/>
                <w:sz w:val="28"/>
                <w:szCs w:val="28"/>
                <w:lang w:eastAsia="uk-UA"/>
              </w:rPr>
              <w:t>природодоцільній</w:t>
            </w:r>
            <w:proofErr w:type="spellEnd"/>
            <w:r w:rsidRPr="00976541">
              <w:rPr>
                <w:rFonts w:ascii="Times New Roman" w:hAnsi="Times New Roman" w:cs="Times New Roman"/>
                <w:sz w:val="28"/>
                <w:szCs w:val="28"/>
                <w:lang w:eastAsia="uk-UA"/>
              </w:rPr>
              <w:t xml:space="preserve"> поведінці: виважене ставлення до рослин і тварин; готовність включатись у практичну діяльність, що пов’язана з природою; дотримування правил природокористування.</w:t>
            </w:r>
          </w:p>
          <w:p w14:paraId="6FDBF82B"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lastRenderedPageBreak/>
              <w:t xml:space="preserve">Містить доступні дитині дошкільного віку уявлення про природу планети Земля та Всесвіт, розвиток </w:t>
            </w:r>
            <w:proofErr w:type="spellStart"/>
            <w:r w:rsidRPr="00976541">
              <w:rPr>
                <w:rFonts w:ascii="Times New Roman" w:hAnsi="Times New Roman" w:cs="Times New Roman"/>
                <w:sz w:val="28"/>
                <w:szCs w:val="28"/>
                <w:lang w:eastAsia="uk-UA"/>
              </w:rPr>
              <w:t>емоційно</w:t>
            </w:r>
            <w:proofErr w:type="spellEnd"/>
            <w:r w:rsidRPr="00976541">
              <w:rPr>
                <w:rFonts w:ascii="Times New Roman" w:hAnsi="Times New Roman" w:cs="Times New Roman"/>
                <w:sz w:val="28"/>
                <w:szCs w:val="28"/>
                <w:lang w:eastAsia="uk-UA"/>
              </w:rPr>
              <w:t>-ціннісного та відповідального екологічного ставлення до природного довкілля.</w:t>
            </w:r>
          </w:p>
        </w:tc>
      </w:tr>
      <w:tr w:rsidR="00976541" w:rsidRPr="0095547C" w14:paraId="0D59BABC" w14:textId="77777777" w:rsidTr="00976541">
        <w:tc>
          <w:tcPr>
            <w:tcW w:w="1815"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1215E057"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lastRenderedPageBreak/>
              <w:t>Мовлення дитини</w:t>
            </w:r>
          </w:p>
        </w:tc>
        <w:tc>
          <w:tcPr>
            <w:tcW w:w="7530"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6C4C16B6"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 </w:t>
            </w:r>
            <w:r w:rsidRPr="00976541">
              <w:rPr>
                <w:rFonts w:ascii="Times New Roman" w:hAnsi="Times New Roman" w:cs="Times New Roman"/>
                <w:i/>
                <w:iCs/>
                <w:sz w:val="28"/>
                <w:szCs w:val="28"/>
                <w:lang w:eastAsia="uk-UA"/>
              </w:rPr>
              <w:t>Передбачає:</w:t>
            </w:r>
          </w:p>
          <w:p w14:paraId="3E102B4B"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 xml:space="preserve">засвоєння дитиною культури мовлення та спілкування, елементарних правил користування мовою у різних життєвих ситуаціях. Оволодіння мовою як засобом пізнання і способом </w:t>
            </w:r>
            <w:proofErr w:type="spellStart"/>
            <w:r w:rsidRPr="00976541">
              <w:rPr>
                <w:rFonts w:ascii="Times New Roman" w:hAnsi="Times New Roman" w:cs="Times New Roman"/>
                <w:sz w:val="28"/>
                <w:szCs w:val="28"/>
                <w:lang w:eastAsia="uk-UA"/>
              </w:rPr>
              <w:t>специфічно</w:t>
            </w:r>
            <w:proofErr w:type="spellEnd"/>
            <w:r w:rsidRPr="00976541">
              <w:rPr>
                <w:rFonts w:ascii="Times New Roman" w:hAnsi="Times New Roman" w:cs="Times New Roman"/>
                <w:sz w:val="28"/>
                <w:szCs w:val="28"/>
                <w:lang w:eastAsia="uk-UA"/>
              </w:rPr>
              <w:t xml:space="preserve"> людського спілкування є найвагомішим досягненням дошкільного дитинства. Мова виступає «каналом зв’язку» для одержання інформації з немовних сфер буття, засобом пізнання світу від конкретно-чуттєвого до </w:t>
            </w:r>
            <w:proofErr w:type="spellStart"/>
            <w:r w:rsidRPr="00976541">
              <w:rPr>
                <w:rFonts w:ascii="Times New Roman" w:hAnsi="Times New Roman" w:cs="Times New Roman"/>
                <w:sz w:val="28"/>
                <w:szCs w:val="28"/>
                <w:lang w:eastAsia="uk-UA"/>
              </w:rPr>
              <w:t>понятійно</w:t>
            </w:r>
            <w:proofErr w:type="spellEnd"/>
            <w:r w:rsidRPr="00976541">
              <w:rPr>
                <w:rFonts w:ascii="Times New Roman" w:hAnsi="Times New Roman" w:cs="Times New Roman"/>
                <w:sz w:val="28"/>
                <w:szCs w:val="28"/>
                <w:lang w:eastAsia="uk-UA"/>
              </w:rPr>
              <w:t>-абстрактного. Мовленнєве виховання забезпечує духовно-емоційний розвиток дитини через органічний зв’язок із національним вихованням. Мовленнєва діяльність дітей дошкільного віку складається із різних видів говоріння та слухання, під час якої формуються мовленнєві вміння і навички. Вивчення української мови в дошкільних навчальних закладах національних спільнот передбачає залучення дітей інших національностей, які є громадянами України, до оволодіння українською мовою як державною на рівні вільного спілкування з іншими дітьми і дорослими, виховання інтересу та позитивного ставлення до української мови.</w:t>
            </w:r>
          </w:p>
        </w:tc>
      </w:tr>
      <w:tr w:rsidR="00976541" w:rsidRPr="0095547C" w14:paraId="1788F98A" w14:textId="77777777" w:rsidTr="00976541">
        <w:tc>
          <w:tcPr>
            <w:tcW w:w="1815"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465D73A5"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Дитина в світі культури</w:t>
            </w:r>
          </w:p>
        </w:tc>
        <w:tc>
          <w:tcPr>
            <w:tcW w:w="7530"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0A2A675F"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i/>
                <w:iCs/>
                <w:sz w:val="28"/>
                <w:szCs w:val="28"/>
                <w:lang w:eastAsia="uk-UA"/>
              </w:rPr>
              <w:t>Передбачає:</w:t>
            </w:r>
          </w:p>
          <w:p w14:paraId="17CC669B"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 xml:space="preserve">формування почуття краси в її різних проявах, ціннісного ставлення до змісту предметного світу та світу мистецтва, розвиток творчих здібностей, формування елементарних трудових, технологічних та художньо-продуктивних навичок, самостійності, культури та безпеки праці. Результатом оволодіння дитиною різними видами предметної та художньої діяльності є сформоване </w:t>
            </w:r>
            <w:proofErr w:type="spellStart"/>
            <w:r w:rsidRPr="00976541">
              <w:rPr>
                <w:rFonts w:ascii="Times New Roman" w:hAnsi="Times New Roman" w:cs="Times New Roman"/>
                <w:sz w:val="28"/>
                <w:szCs w:val="28"/>
                <w:lang w:eastAsia="uk-UA"/>
              </w:rPr>
              <w:t>емоційно</w:t>
            </w:r>
            <w:proofErr w:type="spellEnd"/>
            <w:r w:rsidRPr="00976541">
              <w:rPr>
                <w:rFonts w:ascii="Times New Roman" w:hAnsi="Times New Roman" w:cs="Times New Roman"/>
                <w:sz w:val="28"/>
                <w:szCs w:val="28"/>
                <w:lang w:eastAsia="uk-UA"/>
              </w:rPr>
              <w:t>-ціннісне ставлення до процесу та продуктів творчої діяльності, позитивна мотивація досягнень; здатність орієнтуватися в розмаїтті властивостей предметів, розуміти різні способи створення художніх образів, виявляти інтерес до об’єктів, явищ та форм художньо-продуктивної діяльності, а також оволодіння навичками практичної діяльності, культури споживання.</w:t>
            </w:r>
          </w:p>
        </w:tc>
      </w:tr>
      <w:tr w:rsidR="00976541" w:rsidRPr="0095547C" w14:paraId="63415F98" w14:textId="77777777" w:rsidTr="00976541">
        <w:tc>
          <w:tcPr>
            <w:tcW w:w="1815"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7CD9E391"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Гра дитини</w:t>
            </w:r>
          </w:p>
        </w:tc>
        <w:tc>
          <w:tcPr>
            <w:tcW w:w="7530"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4DFC39F8"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i/>
                <w:iCs/>
                <w:sz w:val="28"/>
                <w:szCs w:val="28"/>
                <w:lang w:eastAsia="uk-UA"/>
              </w:rPr>
              <w:t>Передбачає:</w:t>
            </w:r>
          </w:p>
          <w:p w14:paraId="6048C884"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 xml:space="preserve">розвиток у дітей творчих здібностей, самостійності, ініціативності, організованості в ігровій діяльності та формування у них стійкого інтересу до пізнання довкілля і реалізації себе в ньому. Гра забезпечує задоволення ігрових уподобань кожної дитини, сприяє виникненню дружніх, партнерських стосунків та ігрових об’єднань за інтересами, спонукає до обміну думками, оцінювання себе й інших, </w:t>
            </w:r>
            <w:r w:rsidRPr="00976541">
              <w:rPr>
                <w:rFonts w:ascii="Times New Roman" w:hAnsi="Times New Roman" w:cs="Times New Roman"/>
                <w:sz w:val="28"/>
                <w:szCs w:val="28"/>
                <w:lang w:eastAsia="uk-UA"/>
              </w:rPr>
              <w:lastRenderedPageBreak/>
              <w:t xml:space="preserve">заохочує до імпровізації, висловлювання власних </w:t>
            </w:r>
            <w:proofErr w:type="spellStart"/>
            <w:r w:rsidRPr="00976541">
              <w:rPr>
                <w:rFonts w:ascii="Times New Roman" w:hAnsi="Times New Roman" w:cs="Times New Roman"/>
                <w:sz w:val="28"/>
                <w:szCs w:val="28"/>
                <w:lang w:eastAsia="uk-UA"/>
              </w:rPr>
              <w:t>оцінно</w:t>
            </w:r>
            <w:proofErr w:type="spellEnd"/>
            <w:r w:rsidRPr="00976541">
              <w:rPr>
                <w:rFonts w:ascii="Times New Roman" w:hAnsi="Times New Roman" w:cs="Times New Roman"/>
                <w:sz w:val="28"/>
                <w:szCs w:val="28"/>
                <w:lang w:eastAsia="uk-UA"/>
              </w:rPr>
              <w:t>-етичних суджень.</w:t>
            </w:r>
          </w:p>
        </w:tc>
      </w:tr>
      <w:tr w:rsidR="00976541" w:rsidRPr="0095547C" w14:paraId="1D070ACF" w14:textId="77777777" w:rsidTr="00976541">
        <w:tc>
          <w:tcPr>
            <w:tcW w:w="1815"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5DFD3CC8"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lastRenderedPageBreak/>
              <w:t>Дитина в сенсорно-пізнавальному просторі</w:t>
            </w:r>
          </w:p>
        </w:tc>
        <w:tc>
          <w:tcPr>
            <w:tcW w:w="7530" w:type="dxa"/>
            <w:tcBorders>
              <w:top w:val="single" w:sz="6" w:space="0" w:color="0E1D25"/>
              <w:left w:val="single" w:sz="6" w:space="0" w:color="0E1D25"/>
              <w:bottom w:val="single" w:sz="6" w:space="0" w:color="0E1D25"/>
              <w:right w:val="single" w:sz="6" w:space="0" w:color="0E1D25"/>
            </w:tcBorders>
            <w:shd w:val="clear" w:color="auto" w:fill="auto"/>
            <w:tcMar>
              <w:top w:w="30" w:type="dxa"/>
              <w:left w:w="30" w:type="dxa"/>
              <w:bottom w:w="30" w:type="dxa"/>
              <w:right w:w="30" w:type="dxa"/>
            </w:tcMar>
            <w:hideMark/>
          </w:tcPr>
          <w:p w14:paraId="5711BA71"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i/>
                <w:iCs/>
                <w:sz w:val="28"/>
                <w:szCs w:val="28"/>
                <w:lang w:eastAsia="uk-UA"/>
              </w:rPr>
              <w:t>Передбачає:</w:t>
            </w:r>
          </w:p>
          <w:p w14:paraId="5E2A6F92"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сформованість доступних для дитини дошкільного віку уявлень, еталонів, що відображають ознаки, властивості та відношення предметів і об’єктів довколишнього світу. Показником сформованості цих уявлень є здатність дитини застосовувати отримані знання у практичній діяльності (ігрова, трудова, сенсорно-пізнавальна, математична тощо), оволодіння способами пізнання дійсності, розвиток у неї наочно-дієвого, наочно-образного, словесно-логічного мислення. Сенсорно-пізнавальна освітня лінія спрямована на інтеграцію змісту дошкільної освіти, формування у дітей пошуково-дослідницьких умінь, елементарних математичних уявлень, цілісної картини світу, компетентної поведінки в різних життєвих ситуаціях.</w:t>
            </w:r>
          </w:p>
        </w:tc>
      </w:tr>
    </w:tbl>
    <w:p w14:paraId="5FA54E16" w14:textId="316517C5" w:rsidR="0005160B" w:rsidRPr="001B25EC" w:rsidRDefault="00976541" w:rsidP="001B25EC">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 </w:t>
      </w:r>
    </w:p>
    <w:p w14:paraId="6C359A04" w14:textId="0DB8566C" w:rsidR="00976541" w:rsidRPr="00976541" w:rsidRDefault="0005160B"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976541" w:rsidRPr="00976541">
        <w:rPr>
          <w:rFonts w:ascii="Times New Roman" w:hAnsi="Times New Roman" w:cs="Times New Roman"/>
          <w:sz w:val="28"/>
          <w:szCs w:val="28"/>
          <w:lang w:eastAsia="uk-UA"/>
        </w:rPr>
        <w:t>Реалізуючи вищезазначений зміст освітнього процесу, педагогічні працівники забезпечують досягнення очікуваних результатів навчання, визначених  у освітніх програмах, зазначених у розділі І.</w:t>
      </w:r>
    </w:p>
    <w:p w14:paraId="5F6270AE" w14:textId="2271A212" w:rsidR="00976541" w:rsidRPr="00976541" w:rsidRDefault="0005160B"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976541" w:rsidRPr="00976541">
        <w:rPr>
          <w:rFonts w:ascii="Times New Roman" w:hAnsi="Times New Roman" w:cs="Times New Roman"/>
          <w:sz w:val="28"/>
          <w:szCs w:val="28"/>
          <w:lang w:eastAsia="uk-UA"/>
        </w:rPr>
        <w:t xml:space="preserve">Відповідно до Базового компоненту дошкільної освіти у </w:t>
      </w:r>
      <w:r>
        <w:rPr>
          <w:rFonts w:ascii="Times New Roman" w:hAnsi="Times New Roman" w:cs="Times New Roman"/>
          <w:sz w:val="28"/>
          <w:szCs w:val="28"/>
          <w:lang w:eastAsia="uk-UA"/>
        </w:rPr>
        <w:t>ЗДО</w:t>
      </w:r>
      <w:r w:rsidR="00976541" w:rsidRPr="00976541">
        <w:rPr>
          <w:rFonts w:ascii="Times New Roman" w:hAnsi="Times New Roman" w:cs="Times New Roman"/>
          <w:sz w:val="28"/>
          <w:szCs w:val="28"/>
          <w:lang w:eastAsia="uk-UA"/>
        </w:rPr>
        <w:t xml:space="preserve"> визначено зміст і структуру освітнього процесу за інваріантною складовою. </w:t>
      </w:r>
      <w:r w:rsidR="00976541" w:rsidRPr="00976541">
        <w:rPr>
          <w:rFonts w:ascii="Times New Roman" w:hAnsi="Times New Roman" w:cs="Times New Roman"/>
          <w:i/>
          <w:iCs/>
          <w:sz w:val="28"/>
          <w:szCs w:val="28"/>
          <w:lang w:eastAsia="uk-UA"/>
        </w:rPr>
        <w:t>Інваріантна складова змісту</w:t>
      </w:r>
      <w:r w:rsidR="00976541" w:rsidRPr="00976541">
        <w:rPr>
          <w:rFonts w:ascii="Times New Roman" w:hAnsi="Times New Roman" w:cs="Times New Roman"/>
          <w:sz w:val="28"/>
          <w:szCs w:val="28"/>
          <w:lang w:eastAsia="uk-UA"/>
        </w:rPr>
        <w:t> дошкільної освіти сформована на державному рівні і є обов’язковою. Інваріантну частину змісту освіти систематизовано відповідно до Базового компонента дошкільної освіти за вище названими освітніми лініями. У закладі забезпечується неперервність змісту освітніх ліній, а також наступність дошкільної та початкової ланок. Виключення з інваріантної частини будь-якої з освітніх ліній порушує цілісність розвитку дитини на рівні дошкільної освіти і наступність її в початковій школі.</w:t>
      </w:r>
    </w:p>
    <w:p w14:paraId="5E89AC55" w14:textId="7F06431C" w:rsidR="00976541" w:rsidRPr="00976541" w:rsidRDefault="0005160B"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976541" w:rsidRPr="00976541">
        <w:rPr>
          <w:rFonts w:ascii="Times New Roman" w:hAnsi="Times New Roman" w:cs="Times New Roman"/>
          <w:sz w:val="28"/>
          <w:szCs w:val="28"/>
          <w:lang w:eastAsia="uk-UA"/>
        </w:rPr>
        <w:t>Організація життєдіяльності дітей з урахуванням освітніх ліній, що включені до інваріантної складової, дає змогу забезпечити належний рівень соціально-особистісного розвитку дітей раннього та дошкільного віку в структурі неперервної освіти.</w:t>
      </w:r>
    </w:p>
    <w:p w14:paraId="62A53303" w14:textId="777021BF" w:rsidR="00976541" w:rsidRPr="00976541" w:rsidRDefault="0005160B"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976541" w:rsidRPr="00976541">
        <w:rPr>
          <w:rFonts w:ascii="Times New Roman" w:hAnsi="Times New Roman" w:cs="Times New Roman"/>
          <w:sz w:val="28"/>
          <w:szCs w:val="28"/>
          <w:lang w:eastAsia="uk-UA"/>
        </w:rPr>
        <w:t>Дотримання змісту, взаємозв’язку та логічної послідовності реалізації освітніх ліній Базового компоненту забезпечується та відображається у блочно-тематичному плануванні освітнього процесу.</w:t>
      </w:r>
    </w:p>
    <w:p w14:paraId="60478C3E" w14:textId="0E4DAF52" w:rsidR="009267B7" w:rsidRPr="001B25EC"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 </w:t>
      </w:r>
    </w:p>
    <w:p w14:paraId="616FF270" w14:textId="34F2C39F" w:rsidR="00976541" w:rsidRPr="006B3B06" w:rsidRDefault="00976541" w:rsidP="00183AE2">
      <w:pPr>
        <w:pStyle w:val="a3"/>
        <w:jc w:val="both"/>
        <w:rPr>
          <w:rFonts w:ascii="Times New Roman" w:hAnsi="Times New Roman" w:cs="Times New Roman"/>
          <w:sz w:val="28"/>
          <w:szCs w:val="28"/>
          <w:lang w:eastAsia="uk-UA"/>
        </w:rPr>
      </w:pPr>
      <w:r w:rsidRPr="006B3B06">
        <w:rPr>
          <w:rFonts w:ascii="Times New Roman" w:hAnsi="Times New Roman" w:cs="Times New Roman"/>
          <w:b/>
          <w:bCs/>
          <w:sz w:val="28"/>
          <w:szCs w:val="28"/>
          <w:lang w:eastAsia="uk-UA"/>
        </w:rPr>
        <w:t>Очікувані результати навчання здобувачів освіти</w:t>
      </w:r>
    </w:p>
    <w:p w14:paraId="1EB49286" w14:textId="1BD58CA3" w:rsidR="00976541" w:rsidRPr="00976541" w:rsidRDefault="0005160B"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976541" w:rsidRPr="00976541">
        <w:rPr>
          <w:rFonts w:ascii="Times New Roman" w:hAnsi="Times New Roman" w:cs="Times New Roman"/>
          <w:sz w:val="28"/>
          <w:szCs w:val="28"/>
          <w:lang w:eastAsia="uk-UA"/>
        </w:rPr>
        <w:t>Очікуваними результатами освітнього процесу є набуття компетентностей, що визначені за усіма освітніми лініями Базового компонент</w:t>
      </w:r>
      <w:r w:rsidR="009267B7">
        <w:rPr>
          <w:rFonts w:ascii="Times New Roman" w:hAnsi="Times New Roman" w:cs="Times New Roman"/>
          <w:sz w:val="28"/>
          <w:szCs w:val="28"/>
          <w:lang w:eastAsia="uk-UA"/>
        </w:rPr>
        <w:t>а</w:t>
      </w:r>
      <w:r w:rsidR="00976541" w:rsidRPr="00976541">
        <w:rPr>
          <w:rFonts w:ascii="Times New Roman" w:hAnsi="Times New Roman" w:cs="Times New Roman"/>
          <w:sz w:val="28"/>
          <w:szCs w:val="28"/>
          <w:lang w:eastAsia="uk-UA"/>
        </w:rPr>
        <w:t xml:space="preserve"> та комплексними і парціальними програмами, за якими здійснюється освітній процес.</w:t>
      </w:r>
    </w:p>
    <w:p w14:paraId="1065DE5F" w14:textId="49B1A1B6" w:rsidR="00976541" w:rsidRPr="00976541" w:rsidRDefault="00BA16FC"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976541" w:rsidRPr="00976541">
        <w:rPr>
          <w:rFonts w:ascii="Times New Roman" w:hAnsi="Times New Roman" w:cs="Times New Roman"/>
          <w:sz w:val="28"/>
          <w:szCs w:val="28"/>
          <w:lang w:eastAsia="uk-UA"/>
        </w:rPr>
        <w:t xml:space="preserve">Набуття різних видів компетентностей дитиною дошкільного віку відбувається в різних видах діяльності (ігровій-провідній для дітей дошкільного віку); руховій; природничій; предметній; образотворчій; музичній; театральній; літературній; сенсорно-пізнавальній; мовленнєвій; трудовій і вимагає практичного засвоєння дитиною системи елементарних знань про себе та </w:t>
      </w:r>
      <w:r w:rsidR="00976541" w:rsidRPr="00976541">
        <w:rPr>
          <w:rFonts w:ascii="Times New Roman" w:hAnsi="Times New Roman" w:cs="Times New Roman"/>
          <w:sz w:val="28"/>
          <w:szCs w:val="28"/>
          <w:lang w:eastAsia="uk-UA"/>
        </w:rPr>
        <w:lastRenderedPageBreak/>
        <w:t>довкілля, моральних цінностей, уміння доречно застосовувати набуту інформацію. На кінець навчального року формується модель випускника кожної групи.</w:t>
      </w:r>
    </w:p>
    <w:p w14:paraId="2F10A520" w14:textId="3FA96F93" w:rsidR="00976541" w:rsidRPr="00976541" w:rsidRDefault="001B25EC"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976541" w:rsidRPr="00976541">
        <w:rPr>
          <w:rFonts w:ascii="Times New Roman" w:hAnsi="Times New Roman" w:cs="Times New Roman"/>
          <w:sz w:val="28"/>
          <w:szCs w:val="28"/>
          <w:lang w:eastAsia="uk-UA"/>
        </w:rPr>
        <w:t>Рівень сформованості компетентностей різних вікових груп з’ясовується у процесі здійснення моніторингу рівня засвоєння програмового матеріалу дітьми раннього та дошкільного віку, отримання антропометричних даних та встановлення рівня нервово-психічного розвитку дітей раннього віку в процесі спостереження за життєдіяльністю дітей.</w:t>
      </w:r>
    </w:p>
    <w:p w14:paraId="5DD7CF73" w14:textId="77777777" w:rsidR="00F537B3" w:rsidRDefault="00F537B3" w:rsidP="00183AE2">
      <w:pPr>
        <w:pStyle w:val="a3"/>
        <w:jc w:val="both"/>
        <w:rPr>
          <w:rFonts w:ascii="Times New Roman" w:hAnsi="Times New Roman" w:cs="Times New Roman"/>
          <w:b/>
          <w:bCs/>
          <w:sz w:val="36"/>
          <w:szCs w:val="36"/>
          <w:lang w:eastAsia="uk-UA"/>
        </w:rPr>
      </w:pPr>
    </w:p>
    <w:p w14:paraId="63237CA6" w14:textId="77777777" w:rsidR="00F537B3" w:rsidRDefault="00F537B3" w:rsidP="00183AE2">
      <w:pPr>
        <w:pStyle w:val="a3"/>
        <w:jc w:val="both"/>
        <w:rPr>
          <w:rFonts w:ascii="Times New Roman" w:hAnsi="Times New Roman" w:cs="Times New Roman"/>
          <w:b/>
          <w:bCs/>
          <w:sz w:val="36"/>
          <w:szCs w:val="36"/>
          <w:lang w:eastAsia="uk-UA"/>
        </w:rPr>
      </w:pPr>
    </w:p>
    <w:p w14:paraId="2320D932" w14:textId="77777777" w:rsidR="00F537B3" w:rsidRDefault="00F537B3" w:rsidP="00183AE2">
      <w:pPr>
        <w:pStyle w:val="a3"/>
        <w:jc w:val="both"/>
        <w:rPr>
          <w:rFonts w:ascii="Times New Roman" w:hAnsi="Times New Roman" w:cs="Times New Roman"/>
          <w:b/>
          <w:bCs/>
          <w:sz w:val="36"/>
          <w:szCs w:val="36"/>
          <w:lang w:eastAsia="uk-UA"/>
        </w:rPr>
      </w:pPr>
    </w:p>
    <w:p w14:paraId="2FC2F098" w14:textId="77777777" w:rsidR="00F537B3" w:rsidRDefault="00F537B3" w:rsidP="00183AE2">
      <w:pPr>
        <w:pStyle w:val="a3"/>
        <w:jc w:val="both"/>
        <w:rPr>
          <w:rFonts w:ascii="Times New Roman" w:hAnsi="Times New Roman" w:cs="Times New Roman"/>
          <w:b/>
          <w:bCs/>
          <w:sz w:val="36"/>
          <w:szCs w:val="36"/>
          <w:lang w:eastAsia="uk-UA"/>
        </w:rPr>
      </w:pPr>
    </w:p>
    <w:p w14:paraId="378A7325" w14:textId="77777777" w:rsidR="00F537B3" w:rsidRDefault="00F537B3" w:rsidP="00183AE2">
      <w:pPr>
        <w:pStyle w:val="a3"/>
        <w:jc w:val="both"/>
        <w:rPr>
          <w:rFonts w:ascii="Times New Roman" w:hAnsi="Times New Roman" w:cs="Times New Roman"/>
          <w:b/>
          <w:bCs/>
          <w:sz w:val="36"/>
          <w:szCs w:val="36"/>
          <w:lang w:eastAsia="uk-UA"/>
        </w:rPr>
      </w:pPr>
    </w:p>
    <w:p w14:paraId="4B8D95C2" w14:textId="77777777" w:rsidR="00F537B3" w:rsidRDefault="00F537B3" w:rsidP="00183AE2">
      <w:pPr>
        <w:pStyle w:val="a3"/>
        <w:jc w:val="both"/>
        <w:rPr>
          <w:rFonts w:ascii="Times New Roman" w:hAnsi="Times New Roman" w:cs="Times New Roman"/>
          <w:b/>
          <w:bCs/>
          <w:sz w:val="36"/>
          <w:szCs w:val="36"/>
          <w:lang w:eastAsia="uk-UA"/>
        </w:rPr>
      </w:pPr>
    </w:p>
    <w:p w14:paraId="38135C40" w14:textId="77777777" w:rsidR="00F537B3" w:rsidRDefault="00F537B3" w:rsidP="00183AE2">
      <w:pPr>
        <w:pStyle w:val="a3"/>
        <w:jc w:val="both"/>
        <w:rPr>
          <w:rFonts w:ascii="Times New Roman" w:hAnsi="Times New Roman" w:cs="Times New Roman"/>
          <w:b/>
          <w:bCs/>
          <w:sz w:val="36"/>
          <w:szCs w:val="36"/>
          <w:lang w:eastAsia="uk-UA"/>
        </w:rPr>
      </w:pPr>
    </w:p>
    <w:p w14:paraId="3E0E022A" w14:textId="77777777" w:rsidR="00F537B3" w:rsidRDefault="00F537B3" w:rsidP="00183AE2">
      <w:pPr>
        <w:pStyle w:val="a3"/>
        <w:jc w:val="both"/>
        <w:rPr>
          <w:rFonts w:ascii="Times New Roman" w:hAnsi="Times New Roman" w:cs="Times New Roman"/>
          <w:b/>
          <w:bCs/>
          <w:sz w:val="36"/>
          <w:szCs w:val="36"/>
          <w:lang w:eastAsia="uk-UA"/>
        </w:rPr>
      </w:pPr>
    </w:p>
    <w:p w14:paraId="56C8D615" w14:textId="77777777" w:rsidR="00F537B3" w:rsidRDefault="00F537B3" w:rsidP="00183AE2">
      <w:pPr>
        <w:pStyle w:val="a3"/>
        <w:jc w:val="both"/>
        <w:rPr>
          <w:rFonts w:ascii="Times New Roman" w:hAnsi="Times New Roman" w:cs="Times New Roman"/>
          <w:b/>
          <w:bCs/>
          <w:sz w:val="36"/>
          <w:szCs w:val="36"/>
          <w:lang w:eastAsia="uk-UA"/>
        </w:rPr>
      </w:pPr>
    </w:p>
    <w:p w14:paraId="63037B70" w14:textId="77777777" w:rsidR="00F537B3" w:rsidRDefault="00F537B3" w:rsidP="00183AE2">
      <w:pPr>
        <w:pStyle w:val="a3"/>
        <w:jc w:val="both"/>
        <w:rPr>
          <w:rFonts w:ascii="Times New Roman" w:hAnsi="Times New Roman" w:cs="Times New Roman"/>
          <w:b/>
          <w:bCs/>
          <w:sz w:val="36"/>
          <w:szCs w:val="36"/>
          <w:lang w:eastAsia="uk-UA"/>
        </w:rPr>
      </w:pPr>
    </w:p>
    <w:p w14:paraId="7124E692" w14:textId="77777777" w:rsidR="00F537B3" w:rsidRDefault="00F537B3" w:rsidP="00183AE2">
      <w:pPr>
        <w:pStyle w:val="a3"/>
        <w:jc w:val="both"/>
        <w:rPr>
          <w:rFonts w:ascii="Times New Roman" w:hAnsi="Times New Roman" w:cs="Times New Roman"/>
          <w:b/>
          <w:bCs/>
          <w:sz w:val="36"/>
          <w:szCs w:val="36"/>
          <w:lang w:eastAsia="uk-UA"/>
        </w:rPr>
      </w:pPr>
    </w:p>
    <w:p w14:paraId="5272A952" w14:textId="77777777" w:rsidR="00F537B3" w:rsidRDefault="00F537B3" w:rsidP="00183AE2">
      <w:pPr>
        <w:pStyle w:val="a3"/>
        <w:jc w:val="both"/>
        <w:rPr>
          <w:rFonts w:ascii="Times New Roman" w:hAnsi="Times New Roman" w:cs="Times New Roman"/>
          <w:b/>
          <w:bCs/>
          <w:sz w:val="36"/>
          <w:szCs w:val="36"/>
          <w:lang w:eastAsia="uk-UA"/>
        </w:rPr>
      </w:pPr>
    </w:p>
    <w:p w14:paraId="2994AB08" w14:textId="77777777" w:rsidR="00F537B3" w:rsidRDefault="00F537B3" w:rsidP="00183AE2">
      <w:pPr>
        <w:pStyle w:val="a3"/>
        <w:jc w:val="both"/>
        <w:rPr>
          <w:rFonts w:ascii="Times New Roman" w:hAnsi="Times New Roman" w:cs="Times New Roman"/>
          <w:b/>
          <w:bCs/>
          <w:sz w:val="36"/>
          <w:szCs w:val="36"/>
          <w:lang w:eastAsia="uk-UA"/>
        </w:rPr>
      </w:pPr>
    </w:p>
    <w:p w14:paraId="7EAF5677" w14:textId="77777777" w:rsidR="00F537B3" w:rsidRDefault="00F537B3" w:rsidP="00183AE2">
      <w:pPr>
        <w:pStyle w:val="a3"/>
        <w:jc w:val="both"/>
        <w:rPr>
          <w:rFonts w:ascii="Times New Roman" w:hAnsi="Times New Roman" w:cs="Times New Roman"/>
          <w:b/>
          <w:bCs/>
          <w:sz w:val="36"/>
          <w:szCs w:val="36"/>
          <w:lang w:eastAsia="uk-UA"/>
        </w:rPr>
      </w:pPr>
    </w:p>
    <w:p w14:paraId="1C79421D" w14:textId="77777777" w:rsidR="00F537B3" w:rsidRDefault="00F537B3" w:rsidP="00183AE2">
      <w:pPr>
        <w:pStyle w:val="a3"/>
        <w:jc w:val="both"/>
        <w:rPr>
          <w:rFonts w:ascii="Times New Roman" w:hAnsi="Times New Roman" w:cs="Times New Roman"/>
          <w:b/>
          <w:bCs/>
          <w:sz w:val="36"/>
          <w:szCs w:val="36"/>
          <w:lang w:eastAsia="uk-UA"/>
        </w:rPr>
      </w:pPr>
    </w:p>
    <w:p w14:paraId="165D199E" w14:textId="77777777" w:rsidR="00F537B3" w:rsidRDefault="00F537B3" w:rsidP="00183AE2">
      <w:pPr>
        <w:pStyle w:val="a3"/>
        <w:jc w:val="both"/>
        <w:rPr>
          <w:rFonts w:ascii="Times New Roman" w:hAnsi="Times New Roman" w:cs="Times New Roman"/>
          <w:b/>
          <w:bCs/>
          <w:sz w:val="36"/>
          <w:szCs w:val="36"/>
          <w:lang w:eastAsia="uk-UA"/>
        </w:rPr>
      </w:pPr>
    </w:p>
    <w:p w14:paraId="5320F6C8" w14:textId="77777777" w:rsidR="00F537B3" w:rsidRDefault="00F537B3" w:rsidP="00183AE2">
      <w:pPr>
        <w:pStyle w:val="a3"/>
        <w:jc w:val="both"/>
        <w:rPr>
          <w:rFonts w:ascii="Times New Roman" w:hAnsi="Times New Roman" w:cs="Times New Roman"/>
          <w:b/>
          <w:bCs/>
          <w:sz w:val="36"/>
          <w:szCs w:val="36"/>
          <w:lang w:eastAsia="uk-UA"/>
        </w:rPr>
      </w:pPr>
    </w:p>
    <w:p w14:paraId="7B982FF1" w14:textId="77777777" w:rsidR="00F537B3" w:rsidRDefault="00F537B3" w:rsidP="00183AE2">
      <w:pPr>
        <w:pStyle w:val="a3"/>
        <w:jc w:val="both"/>
        <w:rPr>
          <w:rFonts w:ascii="Times New Roman" w:hAnsi="Times New Roman" w:cs="Times New Roman"/>
          <w:b/>
          <w:bCs/>
          <w:sz w:val="36"/>
          <w:szCs w:val="36"/>
          <w:lang w:eastAsia="uk-UA"/>
        </w:rPr>
      </w:pPr>
    </w:p>
    <w:p w14:paraId="39A50EB6" w14:textId="77777777" w:rsidR="00F537B3" w:rsidRDefault="00F537B3" w:rsidP="00183AE2">
      <w:pPr>
        <w:pStyle w:val="a3"/>
        <w:jc w:val="both"/>
        <w:rPr>
          <w:rFonts w:ascii="Times New Roman" w:hAnsi="Times New Roman" w:cs="Times New Roman"/>
          <w:b/>
          <w:bCs/>
          <w:sz w:val="36"/>
          <w:szCs w:val="36"/>
          <w:lang w:eastAsia="uk-UA"/>
        </w:rPr>
      </w:pPr>
    </w:p>
    <w:p w14:paraId="7A2ACDC1" w14:textId="77777777" w:rsidR="00F537B3" w:rsidRDefault="00F537B3" w:rsidP="00183AE2">
      <w:pPr>
        <w:pStyle w:val="a3"/>
        <w:jc w:val="both"/>
        <w:rPr>
          <w:rFonts w:ascii="Times New Roman" w:hAnsi="Times New Roman" w:cs="Times New Roman"/>
          <w:b/>
          <w:bCs/>
          <w:sz w:val="36"/>
          <w:szCs w:val="36"/>
          <w:lang w:eastAsia="uk-UA"/>
        </w:rPr>
      </w:pPr>
    </w:p>
    <w:p w14:paraId="2A1348F7" w14:textId="622A2EC3" w:rsidR="00F537B3" w:rsidRDefault="00F537B3" w:rsidP="00183AE2">
      <w:pPr>
        <w:pStyle w:val="a3"/>
        <w:jc w:val="both"/>
        <w:rPr>
          <w:rFonts w:ascii="Times New Roman" w:hAnsi="Times New Roman" w:cs="Times New Roman"/>
          <w:b/>
          <w:bCs/>
          <w:sz w:val="36"/>
          <w:szCs w:val="36"/>
          <w:lang w:eastAsia="uk-UA"/>
        </w:rPr>
      </w:pPr>
    </w:p>
    <w:p w14:paraId="0750CDA1" w14:textId="41ED4459" w:rsidR="001B25EC" w:rsidRDefault="001B25EC" w:rsidP="00183AE2">
      <w:pPr>
        <w:pStyle w:val="a3"/>
        <w:jc w:val="both"/>
        <w:rPr>
          <w:rFonts w:ascii="Times New Roman" w:hAnsi="Times New Roman" w:cs="Times New Roman"/>
          <w:b/>
          <w:bCs/>
          <w:sz w:val="36"/>
          <w:szCs w:val="36"/>
          <w:lang w:eastAsia="uk-UA"/>
        </w:rPr>
      </w:pPr>
    </w:p>
    <w:p w14:paraId="4663E046" w14:textId="009FC463" w:rsidR="001B25EC" w:rsidRDefault="001B25EC" w:rsidP="00183AE2">
      <w:pPr>
        <w:pStyle w:val="a3"/>
        <w:jc w:val="both"/>
        <w:rPr>
          <w:rFonts w:ascii="Times New Roman" w:hAnsi="Times New Roman" w:cs="Times New Roman"/>
          <w:b/>
          <w:bCs/>
          <w:sz w:val="36"/>
          <w:szCs w:val="36"/>
          <w:lang w:eastAsia="uk-UA"/>
        </w:rPr>
      </w:pPr>
    </w:p>
    <w:p w14:paraId="0C3DAD1C" w14:textId="3526C5EB" w:rsidR="001B25EC" w:rsidRDefault="001B25EC" w:rsidP="00183AE2">
      <w:pPr>
        <w:pStyle w:val="a3"/>
        <w:jc w:val="both"/>
        <w:rPr>
          <w:rFonts w:ascii="Times New Roman" w:hAnsi="Times New Roman" w:cs="Times New Roman"/>
          <w:b/>
          <w:bCs/>
          <w:sz w:val="36"/>
          <w:szCs w:val="36"/>
          <w:lang w:eastAsia="uk-UA"/>
        </w:rPr>
      </w:pPr>
    </w:p>
    <w:p w14:paraId="2B8396EF" w14:textId="724226C0" w:rsidR="001B25EC" w:rsidRDefault="001B25EC" w:rsidP="00183AE2">
      <w:pPr>
        <w:pStyle w:val="a3"/>
        <w:jc w:val="both"/>
        <w:rPr>
          <w:rFonts w:ascii="Times New Roman" w:hAnsi="Times New Roman" w:cs="Times New Roman"/>
          <w:b/>
          <w:bCs/>
          <w:sz w:val="36"/>
          <w:szCs w:val="36"/>
          <w:lang w:eastAsia="uk-UA"/>
        </w:rPr>
      </w:pPr>
    </w:p>
    <w:p w14:paraId="6ED586BA" w14:textId="109E7041" w:rsidR="001B25EC" w:rsidRDefault="001B25EC" w:rsidP="00183AE2">
      <w:pPr>
        <w:pStyle w:val="a3"/>
        <w:jc w:val="both"/>
        <w:rPr>
          <w:rFonts w:ascii="Times New Roman" w:hAnsi="Times New Roman" w:cs="Times New Roman"/>
          <w:b/>
          <w:bCs/>
          <w:sz w:val="36"/>
          <w:szCs w:val="36"/>
          <w:lang w:eastAsia="uk-UA"/>
        </w:rPr>
      </w:pPr>
    </w:p>
    <w:p w14:paraId="294529A2" w14:textId="5D5AF248" w:rsidR="001B25EC" w:rsidRDefault="001B25EC" w:rsidP="00183AE2">
      <w:pPr>
        <w:pStyle w:val="a3"/>
        <w:jc w:val="both"/>
        <w:rPr>
          <w:rFonts w:ascii="Times New Roman" w:hAnsi="Times New Roman" w:cs="Times New Roman"/>
          <w:b/>
          <w:bCs/>
          <w:sz w:val="36"/>
          <w:szCs w:val="36"/>
          <w:lang w:eastAsia="uk-UA"/>
        </w:rPr>
      </w:pPr>
    </w:p>
    <w:p w14:paraId="050DAA79" w14:textId="77777777" w:rsidR="001B25EC" w:rsidRDefault="001B25EC" w:rsidP="00183AE2">
      <w:pPr>
        <w:pStyle w:val="a3"/>
        <w:jc w:val="both"/>
        <w:rPr>
          <w:rFonts w:ascii="Times New Roman" w:hAnsi="Times New Roman" w:cs="Times New Roman"/>
          <w:b/>
          <w:bCs/>
          <w:sz w:val="36"/>
          <w:szCs w:val="36"/>
          <w:lang w:eastAsia="uk-UA"/>
        </w:rPr>
      </w:pPr>
    </w:p>
    <w:p w14:paraId="5E17BDB4" w14:textId="77777777" w:rsidR="00F537B3" w:rsidRDefault="00F537B3" w:rsidP="00183AE2">
      <w:pPr>
        <w:pStyle w:val="a3"/>
        <w:jc w:val="both"/>
        <w:rPr>
          <w:rFonts w:ascii="Times New Roman" w:hAnsi="Times New Roman" w:cs="Times New Roman"/>
          <w:b/>
          <w:bCs/>
          <w:sz w:val="36"/>
          <w:szCs w:val="36"/>
          <w:lang w:eastAsia="uk-UA"/>
        </w:rPr>
      </w:pPr>
    </w:p>
    <w:p w14:paraId="4F616EB2" w14:textId="77777777" w:rsidR="00F537B3" w:rsidRDefault="00F537B3" w:rsidP="00183AE2">
      <w:pPr>
        <w:pStyle w:val="a3"/>
        <w:jc w:val="both"/>
        <w:rPr>
          <w:rFonts w:ascii="Times New Roman" w:hAnsi="Times New Roman" w:cs="Times New Roman"/>
          <w:b/>
          <w:bCs/>
          <w:sz w:val="36"/>
          <w:szCs w:val="36"/>
          <w:lang w:eastAsia="uk-UA"/>
        </w:rPr>
      </w:pPr>
    </w:p>
    <w:p w14:paraId="2C9B8276" w14:textId="4FD5927C" w:rsidR="00976541" w:rsidRPr="006B3B06" w:rsidRDefault="00976541" w:rsidP="009267B7">
      <w:pPr>
        <w:pStyle w:val="a3"/>
        <w:jc w:val="center"/>
        <w:rPr>
          <w:rFonts w:ascii="Times New Roman" w:hAnsi="Times New Roman" w:cs="Times New Roman"/>
          <w:sz w:val="36"/>
          <w:szCs w:val="36"/>
          <w:lang w:eastAsia="uk-UA"/>
        </w:rPr>
      </w:pPr>
      <w:r w:rsidRPr="006B3B06">
        <w:rPr>
          <w:rFonts w:ascii="Times New Roman" w:hAnsi="Times New Roman" w:cs="Times New Roman"/>
          <w:b/>
          <w:bCs/>
          <w:sz w:val="36"/>
          <w:szCs w:val="36"/>
          <w:lang w:eastAsia="uk-UA"/>
        </w:rPr>
        <w:lastRenderedPageBreak/>
        <w:t>Розділ ІІІ</w:t>
      </w:r>
    </w:p>
    <w:p w14:paraId="64E8A76E" w14:textId="77777777" w:rsidR="00976541" w:rsidRPr="006B3B06" w:rsidRDefault="00976541" w:rsidP="009267B7">
      <w:pPr>
        <w:pStyle w:val="a3"/>
        <w:jc w:val="center"/>
        <w:rPr>
          <w:rFonts w:ascii="Times New Roman" w:hAnsi="Times New Roman" w:cs="Times New Roman"/>
          <w:sz w:val="32"/>
          <w:szCs w:val="32"/>
          <w:lang w:eastAsia="uk-UA"/>
        </w:rPr>
      </w:pPr>
      <w:r w:rsidRPr="006B3B06">
        <w:rPr>
          <w:rFonts w:ascii="Times New Roman" w:hAnsi="Times New Roman" w:cs="Times New Roman"/>
          <w:b/>
          <w:bCs/>
          <w:sz w:val="32"/>
          <w:szCs w:val="32"/>
          <w:lang w:eastAsia="uk-UA"/>
        </w:rPr>
        <w:t>Форми організації освітнього процесу</w:t>
      </w:r>
    </w:p>
    <w:p w14:paraId="4C6C1A80" w14:textId="6A81174A" w:rsidR="00976541" w:rsidRPr="00976541" w:rsidRDefault="00976541" w:rsidP="009267B7">
      <w:pPr>
        <w:pStyle w:val="a3"/>
        <w:jc w:val="center"/>
        <w:rPr>
          <w:rFonts w:ascii="Times New Roman" w:hAnsi="Times New Roman" w:cs="Times New Roman"/>
          <w:sz w:val="28"/>
          <w:szCs w:val="28"/>
          <w:lang w:eastAsia="uk-UA"/>
        </w:rPr>
      </w:pPr>
    </w:p>
    <w:p w14:paraId="6A417DC9" w14:textId="70EC2005" w:rsidR="00976541" w:rsidRPr="00976541" w:rsidRDefault="006B3B06"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976541" w:rsidRPr="00976541">
        <w:rPr>
          <w:rFonts w:ascii="Times New Roman" w:hAnsi="Times New Roman" w:cs="Times New Roman"/>
          <w:sz w:val="28"/>
          <w:szCs w:val="28"/>
          <w:lang w:eastAsia="uk-UA"/>
        </w:rPr>
        <w:t xml:space="preserve">Відповідно до Закону України «Про дошкільну освіту» освітня програма </w:t>
      </w:r>
      <w:r w:rsidR="00070A1A">
        <w:rPr>
          <w:rFonts w:ascii="Times New Roman" w:hAnsi="Times New Roman" w:cs="Times New Roman"/>
          <w:sz w:val="28"/>
          <w:szCs w:val="28"/>
          <w:lang w:eastAsia="uk-UA"/>
        </w:rPr>
        <w:t>ЗДО</w:t>
      </w:r>
      <w:r w:rsidR="00976541" w:rsidRPr="00976541">
        <w:rPr>
          <w:rFonts w:ascii="Times New Roman" w:hAnsi="Times New Roman" w:cs="Times New Roman"/>
          <w:sz w:val="28"/>
          <w:szCs w:val="28"/>
          <w:lang w:eastAsia="uk-UA"/>
        </w:rPr>
        <w:t xml:space="preserve"> визначає мету, завдання освітнього процесу на навчальний рік, а також форми його організації.</w:t>
      </w:r>
    </w:p>
    <w:p w14:paraId="59464F27" w14:textId="77777777" w:rsidR="00070A1A" w:rsidRDefault="00976541" w:rsidP="00183AE2">
      <w:pPr>
        <w:pStyle w:val="a3"/>
        <w:jc w:val="both"/>
        <w:rPr>
          <w:rFonts w:ascii="Times New Roman" w:hAnsi="Times New Roman" w:cs="Times New Roman"/>
          <w:sz w:val="28"/>
          <w:szCs w:val="28"/>
          <w:lang w:eastAsia="uk-UA"/>
        </w:rPr>
      </w:pPr>
      <w:r w:rsidRPr="00070A1A">
        <w:rPr>
          <w:rFonts w:ascii="Times New Roman" w:hAnsi="Times New Roman" w:cs="Times New Roman"/>
          <w:b/>
          <w:bCs/>
          <w:sz w:val="28"/>
          <w:szCs w:val="28"/>
          <w:lang w:eastAsia="uk-UA"/>
        </w:rPr>
        <w:t>Термін навчання.</w:t>
      </w:r>
      <w:r w:rsidRPr="00976541">
        <w:rPr>
          <w:rFonts w:ascii="Times New Roman" w:hAnsi="Times New Roman" w:cs="Times New Roman"/>
          <w:sz w:val="28"/>
          <w:szCs w:val="28"/>
          <w:lang w:eastAsia="uk-UA"/>
        </w:rPr>
        <w:t xml:space="preserve"> </w:t>
      </w:r>
    </w:p>
    <w:p w14:paraId="1EAD46CA" w14:textId="3A9FA446" w:rsidR="00070A1A" w:rsidRDefault="00070A1A"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976541" w:rsidRPr="00976541">
        <w:rPr>
          <w:rFonts w:ascii="Times New Roman" w:hAnsi="Times New Roman" w:cs="Times New Roman"/>
          <w:sz w:val="28"/>
          <w:szCs w:val="28"/>
          <w:lang w:eastAsia="uk-UA"/>
        </w:rPr>
        <w:t xml:space="preserve">Навчальний рік у </w:t>
      </w:r>
      <w:r>
        <w:rPr>
          <w:rFonts w:ascii="Times New Roman" w:hAnsi="Times New Roman" w:cs="Times New Roman"/>
          <w:sz w:val="28"/>
          <w:szCs w:val="28"/>
          <w:lang w:eastAsia="uk-UA"/>
        </w:rPr>
        <w:t>ЗДО</w:t>
      </w:r>
      <w:r w:rsidR="00976541" w:rsidRPr="00976541">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37</w:t>
      </w:r>
      <w:r w:rsidR="00976541" w:rsidRPr="00976541">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Джерельце</w:t>
      </w:r>
      <w:r w:rsidR="00976541" w:rsidRPr="00976541">
        <w:rPr>
          <w:rFonts w:ascii="Times New Roman" w:hAnsi="Times New Roman" w:cs="Times New Roman"/>
          <w:sz w:val="28"/>
          <w:szCs w:val="28"/>
          <w:lang w:eastAsia="uk-UA"/>
        </w:rPr>
        <w:t xml:space="preserve">» </w:t>
      </w:r>
      <w:r w:rsidR="009267B7">
        <w:rPr>
          <w:rFonts w:ascii="Times New Roman" w:hAnsi="Times New Roman" w:cs="Times New Roman"/>
          <w:sz w:val="28"/>
          <w:szCs w:val="28"/>
          <w:lang w:eastAsia="uk-UA"/>
        </w:rPr>
        <w:t>розпочався</w:t>
      </w:r>
      <w:r w:rsidR="00976541" w:rsidRPr="00976541">
        <w:rPr>
          <w:rFonts w:ascii="Times New Roman" w:hAnsi="Times New Roman" w:cs="Times New Roman"/>
          <w:sz w:val="28"/>
          <w:szCs w:val="28"/>
          <w:lang w:eastAsia="uk-UA"/>
        </w:rPr>
        <w:t xml:space="preserve"> </w:t>
      </w:r>
      <w:r w:rsidR="00914871">
        <w:rPr>
          <w:rFonts w:ascii="Times New Roman" w:hAnsi="Times New Roman" w:cs="Times New Roman"/>
          <w:sz w:val="28"/>
          <w:szCs w:val="28"/>
          <w:lang w:eastAsia="uk-UA"/>
        </w:rPr>
        <w:t>4</w:t>
      </w:r>
      <w:r w:rsidR="001B25EC">
        <w:rPr>
          <w:rFonts w:ascii="Times New Roman" w:hAnsi="Times New Roman" w:cs="Times New Roman"/>
          <w:sz w:val="28"/>
          <w:szCs w:val="28"/>
          <w:lang w:eastAsia="uk-UA"/>
        </w:rPr>
        <w:t xml:space="preserve"> вересня</w:t>
      </w:r>
      <w:r w:rsidR="00976541" w:rsidRPr="00976541">
        <w:rPr>
          <w:rFonts w:ascii="Times New Roman" w:hAnsi="Times New Roman" w:cs="Times New Roman"/>
          <w:sz w:val="28"/>
          <w:szCs w:val="28"/>
          <w:lang w:eastAsia="uk-UA"/>
        </w:rPr>
        <w:t xml:space="preserve"> 202</w:t>
      </w:r>
      <w:r w:rsidR="00914871">
        <w:rPr>
          <w:rFonts w:ascii="Times New Roman" w:hAnsi="Times New Roman" w:cs="Times New Roman"/>
          <w:sz w:val="28"/>
          <w:szCs w:val="28"/>
          <w:lang w:eastAsia="uk-UA"/>
        </w:rPr>
        <w:t>3</w:t>
      </w:r>
      <w:r w:rsidR="00976541" w:rsidRPr="00976541">
        <w:rPr>
          <w:rFonts w:ascii="Times New Roman" w:hAnsi="Times New Roman" w:cs="Times New Roman"/>
          <w:sz w:val="28"/>
          <w:szCs w:val="28"/>
          <w:lang w:eastAsia="uk-UA"/>
        </w:rPr>
        <w:t xml:space="preserve"> року</w:t>
      </w:r>
      <w:r w:rsidR="001B25EC">
        <w:rPr>
          <w:rFonts w:ascii="Times New Roman" w:hAnsi="Times New Roman" w:cs="Times New Roman"/>
          <w:sz w:val="28"/>
          <w:szCs w:val="28"/>
          <w:lang w:eastAsia="uk-UA"/>
        </w:rPr>
        <w:t xml:space="preserve"> </w:t>
      </w:r>
      <w:r w:rsidR="00976541" w:rsidRPr="00976541">
        <w:rPr>
          <w:rFonts w:ascii="Times New Roman" w:hAnsi="Times New Roman" w:cs="Times New Roman"/>
          <w:sz w:val="28"/>
          <w:szCs w:val="28"/>
          <w:lang w:eastAsia="uk-UA"/>
        </w:rPr>
        <w:t>і закінчується 31 травня 202</w:t>
      </w:r>
      <w:r w:rsidR="00914871">
        <w:rPr>
          <w:rFonts w:ascii="Times New Roman" w:hAnsi="Times New Roman" w:cs="Times New Roman"/>
          <w:sz w:val="28"/>
          <w:szCs w:val="28"/>
          <w:lang w:eastAsia="uk-UA"/>
        </w:rPr>
        <w:t>4</w:t>
      </w:r>
      <w:r w:rsidR="001B25EC">
        <w:rPr>
          <w:rFonts w:ascii="Times New Roman" w:hAnsi="Times New Roman" w:cs="Times New Roman"/>
          <w:sz w:val="28"/>
          <w:szCs w:val="28"/>
          <w:lang w:eastAsia="uk-UA"/>
        </w:rPr>
        <w:t xml:space="preserve"> </w:t>
      </w:r>
      <w:r w:rsidR="00976541" w:rsidRPr="00976541">
        <w:rPr>
          <w:rFonts w:ascii="Times New Roman" w:hAnsi="Times New Roman" w:cs="Times New Roman"/>
          <w:sz w:val="28"/>
          <w:szCs w:val="28"/>
          <w:lang w:eastAsia="uk-UA"/>
        </w:rPr>
        <w:t>року</w:t>
      </w:r>
      <w:r w:rsidR="009267B7">
        <w:rPr>
          <w:rFonts w:ascii="Times New Roman" w:hAnsi="Times New Roman" w:cs="Times New Roman"/>
          <w:sz w:val="28"/>
          <w:szCs w:val="28"/>
          <w:lang w:eastAsia="uk-UA"/>
        </w:rPr>
        <w:t>, л</w:t>
      </w:r>
      <w:r w:rsidR="00976541" w:rsidRPr="00976541">
        <w:rPr>
          <w:rFonts w:ascii="Times New Roman" w:hAnsi="Times New Roman" w:cs="Times New Roman"/>
          <w:sz w:val="28"/>
          <w:szCs w:val="28"/>
          <w:lang w:eastAsia="uk-UA"/>
        </w:rPr>
        <w:t xml:space="preserve">ітній оздоровчий період (під час якого освітня робота здійснюється відповідно до </w:t>
      </w:r>
      <w:proofErr w:type="spellStart"/>
      <w:r w:rsidR="00976541" w:rsidRPr="00976541">
        <w:rPr>
          <w:rFonts w:ascii="Times New Roman" w:hAnsi="Times New Roman" w:cs="Times New Roman"/>
          <w:sz w:val="28"/>
          <w:szCs w:val="28"/>
          <w:lang w:eastAsia="uk-UA"/>
        </w:rPr>
        <w:t>інструктивно</w:t>
      </w:r>
      <w:proofErr w:type="spellEnd"/>
      <w:r w:rsidR="00976541" w:rsidRPr="00976541">
        <w:rPr>
          <w:rFonts w:ascii="Times New Roman" w:hAnsi="Times New Roman" w:cs="Times New Roman"/>
          <w:sz w:val="28"/>
          <w:szCs w:val="28"/>
          <w:lang w:eastAsia="uk-UA"/>
        </w:rPr>
        <w:t xml:space="preserve">-методичних рекомендацій Міністерства освіти і науки України – з 1 червня </w:t>
      </w:r>
      <w:r w:rsidR="009267B7">
        <w:rPr>
          <w:rFonts w:ascii="Times New Roman" w:hAnsi="Times New Roman" w:cs="Times New Roman"/>
          <w:sz w:val="28"/>
          <w:szCs w:val="28"/>
          <w:lang w:eastAsia="uk-UA"/>
        </w:rPr>
        <w:t>д</w:t>
      </w:r>
      <w:r w:rsidR="00976541" w:rsidRPr="00976541">
        <w:rPr>
          <w:rFonts w:ascii="Times New Roman" w:hAnsi="Times New Roman" w:cs="Times New Roman"/>
          <w:sz w:val="28"/>
          <w:szCs w:val="28"/>
          <w:lang w:eastAsia="uk-UA"/>
        </w:rPr>
        <w:t>о 31 серпня 202</w:t>
      </w:r>
      <w:r w:rsidR="00914871">
        <w:rPr>
          <w:rFonts w:ascii="Times New Roman" w:hAnsi="Times New Roman" w:cs="Times New Roman"/>
          <w:sz w:val="28"/>
          <w:szCs w:val="28"/>
          <w:lang w:eastAsia="uk-UA"/>
        </w:rPr>
        <w:t>4</w:t>
      </w:r>
      <w:r w:rsidR="00976541" w:rsidRPr="00976541">
        <w:rPr>
          <w:rFonts w:ascii="Times New Roman" w:hAnsi="Times New Roman" w:cs="Times New Roman"/>
          <w:sz w:val="28"/>
          <w:szCs w:val="28"/>
          <w:lang w:eastAsia="uk-UA"/>
        </w:rPr>
        <w:t xml:space="preserve"> року</w:t>
      </w:r>
      <w:r>
        <w:rPr>
          <w:rFonts w:ascii="Times New Roman" w:hAnsi="Times New Roman" w:cs="Times New Roman"/>
          <w:sz w:val="28"/>
          <w:szCs w:val="28"/>
          <w:lang w:eastAsia="uk-UA"/>
        </w:rPr>
        <w:t>) о</w:t>
      </w:r>
      <w:r w:rsidR="00976541" w:rsidRPr="00976541">
        <w:rPr>
          <w:rFonts w:ascii="Times New Roman" w:hAnsi="Times New Roman" w:cs="Times New Roman"/>
          <w:sz w:val="28"/>
          <w:szCs w:val="28"/>
          <w:lang w:eastAsia="uk-UA"/>
        </w:rPr>
        <w:t xml:space="preserve">рганізоване навчання у формі занять проводиться, починаючи з 3-го року життя. </w:t>
      </w:r>
    </w:p>
    <w:p w14:paraId="6D113C6C" w14:textId="041B5641" w:rsidR="00070A1A"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З метою досягнення очікуваних результатів навчання (набуття компетентностей) у 202</w:t>
      </w:r>
      <w:r w:rsidR="00914871">
        <w:rPr>
          <w:rFonts w:ascii="Times New Roman" w:hAnsi="Times New Roman" w:cs="Times New Roman"/>
          <w:sz w:val="28"/>
          <w:szCs w:val="28"/>
          <w:lang w:eastAsia="uk-UA"/>
        </w:rPr>
        <w:t>3</w:t>
      </w:r>
      <w:r w:rsidRPr="00976541">
        <w:rPr>
          <w:rFonts w:ascii="Times New Roman" w:hAnsi="Times New Roman" w:cs="Times New Roman"/>
          <w:sz w:val="28"/>
          <w:szCs w:val="28"/>
          <w:lang w:eastAsia="uk-UA"/>
        </w:rPr>
        <w:t>/202</w:t>
      </w:r>
      <w:r w:rsidR="00914871">
        <w:rPr>
          <w:rFonts w:ascii="Times New Roman" w:hAnsi="Times New Roman" w:cs="Times New Roman"/>
          <w:sz w:val="28"/>
          <w:szCs w:val="28"/>
          <w:lang w:eastAsia="uk-UA"/>
        </w:rPr>
        <w:t>4</w:t>
      </w:r>
      <w:r w:rsidRPr="00976541">
        <w:rPr>
          <w:rFonts w:ascii="Times New Roman" w:hAnsi="Times New Roman" w:cs="Times New Roman"/>
          <w:sz w:val="28"/>
          <w:szCs w:val="28"/>
          <w:lang w:eastAsia="uk-UA"/>
        </w:rPr>
        <w:t xml:space="preserve"> навчальному році</w:t>
      </w:r>
      <w:r w:rsidR="00070A1A">
        <w:rPr>
          <w:rFonts w:ascii="Times New Roman" w:hAnsi="Times New Roman" w:cs="Times New Roman"/>
          <w:sz w:val="28"/>
          <w:szCs w:val="28"/>
          <w:lang w:eastAsia="uk-UA"/>
        </w:rPr>
        <w:t>,</w:t>
      </w:r>
      <w:r w:rsidRPr="00976541">
        <w:rPr>
          <w:rFonts w:ascii="Times New Roman" w:hAnsi="Times New Roman" w:cs="Times New Roman"/>
          <w:sz w:val="28"/>
          <w:szCs w:val="28"/>
          <w:lang w:eastAsia="uk-UA"/>
        </w:rPr>
        <w:t xml:space="preserve"> педагогами закладу будуть проводитися різні форми організації освітнього процесу, у тому числі заняття різних типів. </w:t>
      </w:r>
    </w:p>
    <w:p w14:paraId="41030365" w14:textId="63C08DEA" w:rsidR="00976541" w:rsidRPr="00070A1A" w:rsidRDefault="00976541" w:rsidP="00183AE2">
      <w:pPr>
        <w:pStyle w:val="a3"/>
        <w:jc w:val="both"/>
        <w:rPr>
          <w:rFonts w:ascii="Times New Roman" w:hAnsi="Times New Roman" w:cs="Times New Roman"/>
          <w:sz w:val="28"/>
          <w:szCs w:val="28"/>
          <w:u w:val="single"/>
          <w:lang w:eastAsia="uk-UA"/>
        </w:rPr>
      </w:pPr>
      <w:r w:rsidRPr="00070A1A">
        <w:rPr>
          <w:rFonts w:ascii="Times New Roman" w:hAnsi="Times New Roman" w:cs="Times New Roman"/>
          <w:sz w:val="28"/>
          <w:szCs w:val="28"/>
          <w:u w:val="single"/>
          <w:lang w:eastAsia="uk-UA"/>
        </w:rPr>
        <w:t>Для якісної організації освітнього процесу проводяться такі заняття (за типами):</w:t>
      </w:r>
    </w:p>
    <w:p w14:paraId="2BA60200" w14:textId="77777777" w:rsidR="00976541" w:rsidRPr="00070A1A" w:rsidRDefault="00976541" w:rsidP="00183AE2">
      <w:pPr>
        <w:pStyle w:val="a3"/>
        <w:numPr>
          <w:ilvl w:val="0"/>
          <w:numId w:val="25"/>
        </w:numPr>
        <w:jc w:val="both"/>
        <w:rPr>
          <w:rFonts w:ascii="Times New Roman" w:hAnsi="Times New Roman" w:cs="Times New Roman"/>
          <w:color w:val="000000" w:themeColor="text1"/>
          <w:sz w:val="28"/>
          <w:szCs w:val="28"/>
          <w:lang w:eastAsia="uk-UA"/>
        </w:rPr>
      </w:pPr>
      <w:r w:rsidRPr="00070A1A">
        <w:rPr>
          <w:rFonts w:ascii="Times New Roman" w:hAnsi="Times New Roman" w:cs="Times New Roman"/>
          <w:color w:val="000000" w:themeColor="text1"/>
          <w:sz w:val="28"/>
          <w:szCs w:val="28"/>
          <w:lang w:eastAsia="uk-UA"/>
        </w:rPr>
        <w:t>фронтальні, колективні (з усіма дітьми групи);</w:t>
      </w:r>
    </w:p>
    <w:p w14:paraId="1AA77858" w14:textId="77777777" w:rsidR="00976541" w:rsidRPr="00070A1A" w:rsidRDefault="00976541" w:rsidP="00183AE2">
      <w:pPr>
        <w:pStyle w:val="a3"/>
        <w:numPr>
          <w:ilvl w:val="0"/>
          <w:numId w:val="25"/>
        </w:numPr>
        <w:jc w:val="both"/>
        <w:rPr>
          <w:rFonts w:ascii="Times New Roman" w:hAnsi="Times New Roman" w:cs="Times New Roman"/>
          <w:color w:val="000000" w:themeColor="text1"/>
          <w:sz w:val="28"/>
          <w:szCs w:val="28"/>
          <w:lang w:eastAsia="uk-UA"/>
        </w:rPr>
      </w:pPr>
      <w:r w:rsidRPr="00070A1A">
        <w:rPr>
          <w:rFonts w:ascii="Times New Roman" w:hAnsi="Times New Roman" w:cs="Times New Roman"/>
          <w:color w:val="000000" w:themeColor="text1"/>
          <w:sz w:val="28"/>
          <w:szCs w:val="28"/>
          <w:lang w:eastAsia="uk-UA"/>
        </w:rPr>
        <w:t>групові (7-12 дітей);</w:t>
      </w:r>
    </w:p>
    <w:p w14:paraId="25C0803E" w14:textId="77777777" w:rsidR="00976541" w:rsidRPr="00070A1A" w:rsidRDefault="00976541" w:rsidP="00183AE2">
      <w:pPr>
        <w:pStyle w:val="a3"/>
        <w:numPr>
          <w:ilvl w:val="0"/>
          <w:numId w:val="25"/>
        </w:numPr>
        <w:jc w:val="both"/>
        <w:rPr>
          <w:rFonts w:ascii="Times New Roman" w:hAnsi="Times New Roman" w:cs="Times New Roman"/>
          <w:color w:val="000000" w:themeColor="text1"/>
          <w:sz w:val="28"/>
          <w:szCs w:val="28"/>
          <w:lang w:eastAsia="uk-UA"/>
        </w:rPr>
      </w:pPr>
      <w:r w:rsidRPr="00070A1A">
        <w:rPr>
          <w:rFonts w:ascii="Times New Roman" w:hAnsi="Times New Roman" w:cs="Times New Roman"/>
          <w:color w:val="000000" w:themeColor="text1"/>
          <w:sz w:val="28"/>
          <w:szCs w:val="28"/>
          <w:lang w:eastAsia="uk-UA"/>
        </w:rPr>
        <w:t>індивідуально-групові (4-6 дітей);</w:t>
      </w:r>
    </w:p>
    <w:p w14:paraId="65048DCF" w14:textId="2D1041C9" w:rsidR="00976541" w:rsidRPr="00070A1A" w:rsidRDefault="00976541" w:rsidP="00183AE2">
      <w:pPr>
        <w:pStyle w:val="a3"/>
        <w:numPr>
          <w:ilvl w:val="0"/>
          <w:numId w:val="25"/>
        </w:numPr>
        <w:jc w:val="both"/>
        <w:rPr>
          <w:rFonts w:ascii="Times New Roman" w:hAnsi="Times New Roman" w:cs="Times New Roman"/>
          <w:color w:val="000000" w:themeColor="text1"/>
          <w:sz w:val="28"/>
          <w:szCs w:val="28"/>
          <w:lang w:eastAsia="uk-UA"/>
        </w:rPr>
      </w:pPr>
      <w:r w:rsidRPr="00070A1A">
        <w:rPr>
          <w:rFonts w:ascii="Times New Roman" w:hAnsi="Times New Roman" w:cs="Times New Roman"/>
          <w:color w:val="000000" w:themeColor="text1"/>
          <w:sz w:val="28"/>
          <w:szCs w:val="28"/>
          <w:lang w:eastAsia="uk-UA"/>
        </w:rPr>
        <w:t>індивідуальні (1-3 дитини)</w:t>
      </w:r>
    </w:p>
    <w:p w14:paraId="7AC11C61" w14:textId="77777777" w:rsidR="00976541" w:rsidRPr="00070A1A" w:rsidRDefault="00976541" w:rsidP="00183AE2">
      <w:pPr>
        <w:pStyle w:val="a3"/>
        <w:jc w:val="both"/>
        <w:rPr>
          <w:rFonts w:ascii="Times New Roman" w:hAnsi="Times New Roman" w:cs="Times New Roman"/>
          <w:sz w:val="28"/>
          <w:szCs w:val="28"/>
          <w:u w:val="single"/>
          <w:lang w:eastAsia="uk-UA"/>
        </w:rPr>
      </w:pPr>
      <w:r w:rsidRPr="00070A1A">
        <w:rPr>
          <w:rFonts w:ascii="Times New Roman" w:hAnsi="Times New Roman" w:cs="Times New Roman"/>
          <w:sz w:val="28"/>
          <w:szCs w:val="28"/>
          <w:u w:val="single"/>
          <w:lang w:eastAsia="uk-UA"/>
        </w:rPr>
        <w:t>За дидактичними цілями у всіх вікових групах організовуються такі види занять:</w:t>
      </w:r>
    </w:p>
    <w:p w14:paraId="5D6AC1CD" w14:textId="77777777" w:rsidR="00976541" w:rsidRPr="00070A1A" w:rsidRDefault="00976541" w:rsidP="00183AE2">
      <w:pPr>
        <w:pStyle w:val="a3"/>
        <w:numPr>
          <w:ilvl w:val="0"/>
          <w:numId w:val="26"/>
        </w:numPr>
        <w:jc w:val="both"/>
        <w:rPr>
          <w:rFonts w:ascii="Times New Roman" w:hAnsi="Times New Roman" w:cs="Times New Roman"/>
          <w:color w:val="000000" w:themeColor="text1"/>
          <w:sz w:val="28"/>
          <w:szCs w:val="28"/>
          <w:lang w:eastAsia="uk-UA"/>
        </w:rPr>
      </w:pPr>
      <w:r w:rsidRPr="00070A1A">
        <w:rPr>
          <w:rFonts w:ascii="Times New Roman" w:hAnsi="Times New Roman" w:cs="Times New Roman"/>
          <w:color w:val="000000" w:themeColor="text1"/>
          <w:sz w:val="28"/>
          <w:szCs w:val="28"/>
          <w:lang w:eastAsia="uk-UA"/>
        </w:rPr>
        <w:t>заняття із засвоєння дітьми нових знань;</w:t>
      </w:r>
    </w:p>
    <w:p w14:paraId="6399CC62" w14:textId="77777777" w:rsidR="00976541" w:rsidRPr="00070A1A" w:rsidRDefault="00976541" w:rsidP="00183AE2">
      <w:pPr>
        <w:pStyle w:val="a3"/>
        <w:numPr>
          <w:ilvl w:val="0"/>
          <w:numId w:val="26"/>
        </w:numPr>
        <w:jc w:val="both"/>
        <w:rPr>
          <w:rFonts w:ascii="Times New Roman" w:hAnsi="Times New Roman" w:cs="Times New Roman"/>
          <w:color w:val="000000" w:themeColor="text1"/>
          <w:sz w:val="28"/>
          <w:szCs w:val="28"/>
          <w:lang w:eastAsia="uk-UA"/>
        </w:rPr>
      </w:pPr>
      <w:r w:rsidRPr="00070A1A">
        <w:rPr>
          <w:rFonts w:ascii="Times New Roman" w:hAnsi="Times New Roman" w:cs="Times New Roman"/>
          <w:color w:val="000000" w:themeColor="text1"/>
          <w:sz w:val="28"/>
          <w:szCs w:val="28"/>
          <w:lang w:eastAsia="uk-UA"/>
        </w:rPr>
        <w:t>заняття із закріплення і систематизації досвіду дітей;</w:t>
      </w:r>
    </w:p>
    <w:p w14:paraId="1E42AF8F" w14:textId="63B877BC" w:rsidR="00976541" w:rsidRPr="00070A1A" w:rsidRDefault="00976541" w:rsidP="00183AE2">
      <w:pPr>
        <w:pStyle w:val="a3"/>
        <w:numPr>
          <w:ilvl w:val="0"/>
          <w:numId w:val="26"/>
        </w:numPr>
        <w:jc w:val="both"/>
        <w:rPr>
          <w:rFonts w:ascii="Times New Roman" w:hAnsi="Times New Roman" w:cs="Times New Roman"/>
          <w:color w:val="000000" w:themeColor="text1"/>
          <w:sz w:val="28"/>
          <w:szCs w:val="28"/>
          <w:lang w:eastAsia="uk-UA"/>
        </w:rPr>
      </w:pPr>
      <w:r w:rsidRPr="00070A1A">
        <w:rPr>
          <w:rFonts w:ascii="Times New Roman" w:hAnsi="Times New Roman" w:cs="Times New Roman"/>
          <w:color w:val="000000" w:themeColor="text1"/>
          <w:sz w:val="28"/>
          <w:szCs w:val="28"/>
          <w:lang w:eastAsia="uk-UA"/>
        </w:rPr>
        <w:t>контрольні заняття</w:t>
      </w:r>
    </w:p>
    <w:p w14:paraId="7F55C043" w14:textId="77777777" w:rsidR="00976541" w:rsidRPr="00070A1A" w:rsidRDefault="00976541" w:rsidP="00183AE2">
      <w:pPr>
        <w:pStyle w:val="a3"/>
        <w:jc w:val="both"/>
        <w:rPr>
          <w:rFonts w:ascii="Times New Roman" w:hAnsi="Times New Roman" w:cs="Times New Roman"/>
          <w:sz w:val="28"/>
          <w:szCs w:val="28"/>
          <w:u w:val="single"/>
          <w:lang w:eastAsia="uk-UA"/>
        </w:rPr>
      </w:pPr>
      <w:r w:rsidRPr="00070A1A">
        <w:rPr>
          <w:rFonts w:ascii="Times New Roman" w:hAnsi="Times New Roman" w:cs="Times New Roman"/>
          <w:sz w:val="28"/>
          <w:szCs w:val="28"/>
          <w:u w:val="single"/>
          <w:lang w:eastAsia="uk-UA"/>
        </w:rPr>
        <w:t>За специфікою поєднання змісту та форм роботи в межах заняття проводяться такі заняття:</w:t>
      </w:r>
    </w:p>
    <w:p w14:paraId="17BDB6D7" w14:textId="77777777" w:rsidR="00976541" w:rsidRPr="00070A1A" w:rsidRDefault="00976541" w:rsidP="00183AE2">
      <w:pPr>
        <w:pStyle w:val="a3"/>
        <w:numPr>
          <w:ilvl w:val="0"/>
          <w:numId w:val="27"/>
        </w:numPr>
        <w:jc w:val="both"/>
        <w:rPr>
          <w:rFonts w:ascii="Times New Roman" w:hAnsi="Times New Roman" w:cs="Times New Roman"/>
          <w:color w:val="000000" w:themeColor="text1"/>
          <w:sz w:val="28"/>
          <w:szCs w:val="28"/>
          <w:lang w:eastAsia="uk-UA"/>
        </w:rPr>
      </w:pPr>
      <w:r w:rsidRPr="00070A1A">
        <w:rPr>
          <w:rFonts w:ascii="Times New Roman" w:hAnsi="Times New Roman" w:cs="Times New Roman"/>
          <w:color w:val="000000" w:themeColor="text1"/>
          <w:sz w:val="28"/>
          <w:szCs w:val="28"/>
          <w:lang w:eastAsia="uk-UA"/>
        </w:rPr>
        <w:t>інтегровані;</w:t>
      </w:r>
    </w:p>
    <w:p w14:paraId="641C0A2E" w14:textId="36D65E95" w:rsidR="00976541" w:rsidRPr="00070A1A" w:rsidRDefault="00976541" w:rsidP="00183AE2">
      <w:pPr>
        <w:pStyle w:val="a3"/>
        <w:numPr>
          <w:ilvl w:val="0"/>
          <w:numId w:val="27"/>
        </w:numPr>
        <w:jc w:val="both"/>
        <w:rPr>
          <w:rFonts w:ascii="Times New Roman" w:hAnsi="Times New Roman" w:cs="Times New Roman"/>
          <w:color w:val="000000" w:themeColor="text1"/>
          <w:sz w:val="28"/>
          <w:szCs w:val="28"/>
          <w:lang w:eastAsia="uk-UA"/>
        </w:rPr>
      </w:pPr>
      <w:r w:rsidRPr="00070A1A">
        <w:rPr>
          <w:rFonts w:ascii="Times New Roman" w:hAnsi="Times New Roman" w:cs="Times New Roman"/>
          <w:color w:val="000000" w:themeColor="text1"/>
          <w:sz w:val="28"/>
          <w:szCs w:val="28"/>
          <w:lang w:eastAsia="uk-UA"/>
        </w:rPr>
        <w:t>комплексні</w:t>
      </w:r>
    </w:p>
    <w:p w14:paraId="22BF69C5" w14:textId="27F727E7" w:rsidR="00976541" w:rsidRPr="00976541" w:rsidRDefault="00070A1A"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976541" w:rsidRPr="00976541">
        <w:rPr>
          <w:rFonts w:ascii="Times New Roman" w:hAnsi="Times New Roman" w:cs="Times New Roman"/>
          <w:sz w:val="28"/>
          <w:szCs w:val="28"/>
          <w:lang w:eastAsia="uk-UA"/>
        </w:rPr>
        <w:t>Інтеграція сприяє значному скороченню організованих форм навчальної діяльності (занять) та істотно знижує навчальне навантаження на дітей.</w:t>
      </w:r>
    </w:p>
    <w:p w14:paraId="244962FD" w14:textId="79F6F3D4" w:rsidR="00976541" w:rsidRPr="00976541" w:rsidRDefault="00872E2D" w:rsidP="00183AE2">
      <w:pPr>
        <w:pStyle w:val="a3"/>
        <w:jc w:val="both"/>
        <w:rPr>
          <w:rFonts w:ascii="Times New Roman" w:hAnsi="Times New Roman" w:cs="Times New Roman"/>
          <w:sz w:val="28"/>
          <w:szCs w:val="28"/>
          <w:lang w:eastAsia="uk-UA"/>
        </w:rPr>
      </w:pPr>
      <w:r w:rsidRPr="00872E2D">
        <w:rPr>
          <w:rFonts w:ascii="Times New Roman" w:hAnsi="Times New Roman" w:cs="Times New Roman"/>
          <w:sz w:val="28"/>
          <w:szCs w:val="28"/>
          <w:u w:val="single"/>
          <w:lang w:eastAsia="uk-UA"/>
        </w:rPr>
        <w:t xml:space="preserve">       </w:t>
      </w:r>
      <w:r w:rsidR="00976541" w:rsidRPr="00872E2D">
        <w:rPr>
          <w:rFonts w:ascii="Times New Roman" w:hAnsi="Times New Roman" w:cs="Times New Roman"/>
          <w:sz w:val="28"/>
          <w:szCs w:val="28"/>
          <w:u w:val="single"/>
          <w:lang w:eastAsia="uk-UA"/>
        </w:rPr>
        <w:t>Освітня діяльність</w:t>
      </w:r>
      <w:r w:rsidR="00976541" w:rsidRPr="00976541">
        <w:rPr>
          <w:rFonts w:ascii="Times New Roman" w:hAnsi="Times New Roman" w:cs="Times New Roman"/>
          <w:sz w:val="28"/>
          <w:szCs w:val="28"/>
          <w:lang w:eastAsia="uk-UA"/>
        </w:rPr>
        <w:t xml:space="preserve"> у групах планується як у I-й, так і у II-й половині дня відповідно до розкладу занять на тиждень. У другій половині дня можуть плануватися заняття з художньо-продуктивної діяльності та фізичного розвитку. Весь освітній процес організовується диференційовано з урахуванням віку і індивідуальних особливостей дітей.</w:t>
      </w:r>
    </w:p>
    <w:p w14:paraId="2E675522" w14:textId="6BE1EDDD" w:rsidR="00976541" w:rsidRPr="00976541" w:rsidRDefault="00070A1A"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976541" w:rsidRPr="00976541">
        <w:rPr>
          <w:rFonts w:ascii="Times New Roman" w:hAnsi="Times New Roman" w:cs="Times New Roman"/>
          <w:sz w:val="28"/>
          <w:szCs w:val="28"/>
          <w:lang w:eastAsia="uk-UA"/>
        </w:rPr>
        <w:t xml:space="preserve">У </w:t>
      </w:r>
      <w:r>
        <w:rPr>
          <w:rFonts w:ascii="Times New Roman" w:hAnsi="Times New Roman" w:cs="Times New Roman"/>
          <w:sz w:val="28"/>
          <w:szCs w:val="28"/>
          <w:lang w:eastAsia="uk-UA"/>
        </w:rPr>
        <w:t>ЗДО</w:t>
      </w:r>
      <w:r w:rsidR="00976541" w:rsidRPr="00976541">
        <w:rPr>
          <w:rFonts w:ascii="Times New Roman" w:hAnsi="Times New Roman" w:cs="Times New Roman"/>
          <w:sz w:val="28"/>
          <w:szCs w:val="28"/>
          <w:lang w:eastAsia="uk-UA"/>
        </w:rPr>
        <w:t xml:space="preserve"> планування освітнього процесу здійснюється за режимними моментами та блочно-тематичним принципом, що забезпечує змістовну цілісність, системність, послідовність, ускладнення та повторення програмного матеріалу.</w:t>
      </w:r>
    </w:p>
    <w:p w14:paraId="4D39CF4B" w14:textId="7FFF34BE" w:rsidR="00976541" w:rsidRPr="00976541" w:rsidRDefault="00070A1A"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976541" w:rsidRPr="00872E2D">
        <w:rPr>
          <w:rFonts w:ascii="Times New Roman" w:hAnsi="Times New Roman" w:cs="Times New Roman"/>
          <w:sz w:val="28"/>
          <w:szCs w:val="28"/>
          <w:u w:val="single"/>
          <w:lang w:eastAsia="uk-UA"/>
        </w:rPr>
        <w:t>Блочно-тематичне планування</w:t>
      </w:r>
      <w:r w:rsidR="00976541" w:rsidRPr="00976541">
        <w:rPr>
          <w:rFonts w:ascii="Times New Roman" w:hAnsi="Times New Roman" w:cs="Times New Roman"/>
          <w:sz w:val="28"/>
          <w:szCs w:val="28"/>
          <w:lang w:eastAsia="uk-UA"/>
        </w:rPr>
        <w:t xml:space="preserve"> освітнього процесу є одним із ефективних інструментів реалізації принципу інтеграції й сприяє кращому засвоєнню знань, умінь і практичних навичок дошкільників з відповідної теми, яка пропонується для вивчення і закріплення протягом одного-двох тижнів. Інтеграція – це шлях і спосіб формування у дітей цілісної картини світу.</w:t>
      </w:r>
    </w:p>
    <w:p w14:paraId="3DD25733" w14:textId="50F6B419" w:rsidR="00976541" w:rsidRPr="00976541" w:rsidRDefault="00070A1A"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976541" w:rsidRPr="00872E2D">
        <w:rPr>
          <w:rFonts w:ascii="Times New Roman" w:hAnsi="Times New Roman" w:cs="Times New Roman"/>
          <w:sz w:val="28"/>
          <w:szCs w:val="28"/>
          <w:u w:val="single"/>
          <w:lang w:eastAsia="uk-UA"/>
        </w:rPr>
        <w:t>Тип заняття</w:t>
      </w:r>
      <w:r w:rsidR="00976541" w:rsidRPr="00976541">
        <w:rPr>
          <w:rFonts w:ascii="Times New Roman" w:hAnsi="Times New Roman" w:cs="Times New Roman"/>
          <w:sz w:val="28"/>
          <w:szCs w:val="28"/>
          <w:lang w:eastAsia="uk-UA"/>
        </w:rPr>
        <w:t xml:space="preserve"> обирає та уточнює педагог (вихователь, музичний керівник, інструктор з фізкультури, вчитель-логопед та ін.) самостійно, враховуючи </w:t>
      </w:r>
      <w:r w:rsidR="00976541" w:rsidRPr="00976541">
        <w:rPr>
          <w:rFonts w:ascii="Times New Roman" w:hAnsi="Times New Roman" w:cs="Times New Roman"/>
          <w:sz w:val="28"/>
          <w:szCs w:val="28"/>
          <w:lang w:eastAsia="uk-UA"/>
        </w:rPr>
        <w:lastRenderedPageBreak/>
        <w:t>конкретні умови роботи, забезпечуючи водночас досягнення конкретних очікуваних результатів, зазначених в освітніх програмах.</w:t>
      </w:r>
    </w:p>
    <w:p w14:paraId="49680908" w14:textId="4399DFFB" w:rsidR="00976541" w:rsidRPr="00976541" w:rsidRDefault="00070A1A"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976541" w:rsidRPr="00976541">
        <w:rPr>
          <w:rFonts w:ascii="Times New Roman" w:hAnsi="Times New Roman" w:cs="Times New Roman"/>
          <w:sz w:val="28"/>
          <w:szCs w:val="28"/>
          <w:lang w:eastAsia="uk-UA"/>
        </w:rPr>
        <w:t xml:space="preserve">Рівномірно розподіляються види активності за основними видами діяльності протягом дня в залежності від бажань та інтересу дітей. Окрім занять, проводяться інші форми </w:t>
      </w:r>
      <w:r w:rsidR="00976541" w:rsidRPr="00872E2D">
        <w:rPr>
          <w:rFonts w:ascii="Times New Roman" w:hAnsi="Times New Roman" w:cs="Times New Roman"/>
          <w:sz w:val="28"/>
          <w:szCs w:val="28"/>
          <w:u w:val="single"/>
          <w:lang w:eastAsia="uk-UA"/>
        </w:rPr>
        <w:t>спеціально організованої освітньої діяльності</w:t>
      </w:r>
      <w:r w:rsidR="00976541" w:rsidRPr="00976541">
        <w:rPr>
          <w:rFonts w:ascii="Times New Roman" w:hAnsi="Times New Roman" w:cs="Times New Roman"/>
          <w:sz w:val="28"/>
          <w:szCs w:val="28"/>
          <w:lang w:eastAsia="uk-UA"/>
        </w:rPr>
        <w:t>:</w:t>
      </w:r>
    </w:p>
    <w:p w14:paraId="372F5904" w14:textId="77777777" w:rsidR="00976541" w:rsidRPr="00070A1A" w:rsidRDefault="00976541" w:rsidP="00183AE2">
      <w:pPr>
        <w:pStyle w:val="a3"/>
        <w:numPr>
          <w:ilvl w:val="0"/>
          <w:numId w:val="28"/>
        </w:numPr>
        <w:jc w:val="both"/>
        <w:rPr>
          <w:rFonts w:ascii="Times New Roman" w:hAnsi="Times New Roman" w:cs="Times New Roman"/>
          <w:color w:val="000000" w:themeColor="text1"/>
          <w:sz w:val="28"/>
          <w:szCs w:val="28"/>
          <w:lang w:eastAsia="uk-UA"/>
        </w:rPr>
      </w:pPr>
      <w:r w:rsidRPr="00070A1A">
        <w:rPr>
          <w:rFonts w:ascii="Times New Roman" w:hAnsi="Times New Roman" w:cs="Times New Roman"/>
          <w:color w:val="000000" w:themeColor="text1"/>
          <w:sz w:val="28"/>
          <w:szCs w:val="28"/>
          <w:lang w:eastAsia="uk-UA"/>
        </w:rPr>
        <w:t>ігри (дидактичні, сюжетно-рольові, рухливі, театралізовані, ігри з піском та водою та ін.);</w:t>
      </w:r>
    </w:p>
    <w:p w14:paraId="2E76B184" w14:textId="77777777" w:rsidR="00976541" w:rsidRPr="00070A1A" w:rsidRDefault="00976541" w:rsidP="00183AE2">
      <w:pPr>
        <w:pStyle w:val="a3"/>
        <w:numPr>
          <w:ilvl w:val="0"/>
          <w:numId w:val="28"/>
        </w:numPr>
        <w:jc w:val="both"/>
        <w:rPr>
          <w:rFonts w:ascii="Times New Roman" w:hAnsi="Times New Roman" w:cs="Times New Roman"/>
          <w:color w:val="000000" w:themeColor="text1"/>
          <w:sz w:val="28"/>
          <w:szCs w:val="28"/>
          <w:lang w:eastAsia="uk-UA"/>
        </w:rPr>
      </w:pPr>
      <w:r w:rsidRPr="00070A1A">
        <w:rPr>
          <w:rFonts w:ascii="Times New Roman" w:hAnsi="Times New Roman" w:cs="Times New Roman"/>
          <w:color w:val="000000" w:themeColor="text1"/>
          <w:sz w:val="28"/>
          <w:szCs w:val="28"/>
          <w:lang w:eastAsia="uk-UA"/>
        </w:rPr>
        <w:t>спостереження;</w:t>
      </w:r>
    </w:p>
    <w:p w14:paraId="1A84DE3C" w14:textId="77777777" w:rsidR="00976541" w:rsidRPr="00070A1A" w:rsidRDefault="00976541" w:rsidP="00183AE2">
      <w:pPr>
        <w:pStyle w:val="a3"/>
        <w:numPr>
          <w:ilvl w:val="0"/>
          <w:numId w:val="28"/>
        </w:numPr>
        <w:jc w:val="both"/>
        <w:rPr>
          <w:rFonts w:ascii="Times New Roman" w:hAnsi="Times New Roman" w:cs="Times New Roman"/>
          <w:color w:val="000000" w:themeColor="text1"/>
          <w:sz w:val="28"/>
          <w:szCs w:val="28"/>
          <w:lang w:eastAsia="uk-UA"/>
        </w:rPr>
      </w:pPr>
      <w:r w:rsidRPr="00070A1A">
        <w:rPr>
          <w:rFonts w:ascii="Times New Roman" w:hAnsi="Times New Roman" w:cs="Times New Roman"/>
          <w:color w:val="000000" w:themeColor="text1"/>
          <w:sz w:val="28"/>
          <w:szCs w:val="28"/>
          <w:lang w:eastAsia="uk-UA"/>
        </w:rPr>
        <w:t>пошуково-дослідницька діяльність;</w:t>
      </w:r>
    </w:p>
    <w:p w14:paraId="764E6FFF" w14:textId="77777777" w:rsidR="00976541" w:rsidRPr="00070A1A" w:rsidRDefault="00976541" w:rsidP="00183AE2">
      <w:pPr>
        <w:pStyle w:val="a3"/>
        <w:numPr>
          <w:ilvl w:val="0"/>
          <w:numId w:val="28"/>
        </w:numPr>
        <w:jc w:val="both"/>
        <w:rPr>
          <w:rFonts w:ascii="Times New Roman" w:hAnsi="Times New Roman" w:cs="Times New Roman"/>
          <w:color w:val="000000" w:themeColor="text1"/>
          <w:sz w:val="28"/>
          <w:szCs w:val="28"/>
          <w:lang w:eastAsia="uk-UA"/>
        </w:rPr>
      </w:pPr>
      <w:r w:rsidRPr="00070A1A">
        <w:rPr>
          <w:rFonts w:ascii="Times New Roman" w:hAnsi="Times New Roman" w:cs="Times New Roman"/>
          <w:color w:val="000000" w:themeColor="text1"/>
          <w:sz w:val="28"/>
          <w:szCs w:val="28"/>
          <w:lang w:eastAsia="uk-UA"/>
        </w:rPr>
        <w:t>екскурсії;</w:t>
      </w:r>
    </w:p>
    <w:p w14:paraId="3A2B7F6D" w14:textId="77777777" w:rsidR="00976541" w:rsidRPr="00070A1A" w:rsidRDefault="00976541" w:rsidP="00183AE2">
      <w:pPr>
        <w:pStyle w:val="a3"/>
        <w:numPr>
          <w:ilvl w:val="0"/>
          <w:numId w:val="28"/>
        </w:numPr>
        <w:jc w:val="both"/>
        <w:rPr>
          <w:rFonts w:ascii="Times New Roman" w:hAnsi="Times New Roman" w:cs="Times New Roman"/>
          <w:color w:val="000000" w:themeColor="text1"/>
          <w:sz w:val="28"/>
          <w:szCs w:val="28"/>
          <w:lang w:eastAsia="uk-UA"/>
        </w:rPr>
      </w:pPr>
      <w:r w:rsidRPr="00070A1A">
        <w:rPr>
          <w:rFonts w:ascii="Times New Roman" w:hAnsi="Times New Roman" w:cs="Times New Roman"/>
          <w:color w:val="000000" w:themeColor="text1"/>
          <w:sz w:val="28"/>
          <w:szCs w:val="28"/>
          <w:lang w:eastAsia="uk-UA"/>
        </w:rPr>
        <w:t>театралізована діяльність;</w:t>
      </w:r>
    </w:p>
    <w:p w14:paraId="31C440C1" w14:textId="59BD7B73" w:rsidR="00976541" w:rsidRPr="00070A1A" w:rsidRDefault="00976541" w:rsidP="00183AE2">
      <w:pPr>
        <w:pStyle w:val="a3"/>
        <w:numPr>
          <w:ilvl w:val="0"/>
          <w:numId w:val="28"/>
        </w:numPr>
        <w:jc w:val="both"/>
        <w:rPr>
          <w:rFonts w:ascii="Times New Roman" w:hAnsi="Times New Roman" w:cs="Times New Roman"/>
          <w:color w:val="000000" w:themeColor="text1"/>
          <w:sz w:val="28"/>
          <w:szCs w:val="28"/>
          <w:lang w:eastAsia="uk-UA"/>
        </w:rPr>
      </w:pPr>
      <w:r w:rsidRPr="00070A1A">
        <w:rPr>
          <w:rFonts w:ascii="Times New Roman" w:hAnsi="Times New Roman" w:cs="Times New Roman"/>
          <w:color w:val="000000" w:themeColor="text1"/>
          <w:sz w:val="28"/>
          <w:szCs w:val="28"/>
          <w:lang w:eastAsia="uk-UA"/>
        </w:rPr>
        <w:t>трудова діяльність</w:t>
      </w:r>
      <w:r w:rsidR="00070A1A">
        <w:rPr>
          <w:rFonts w:ascii="Times New Roman" w:hAnsi="Times New Roman" w:cs="Times New Roman"/>
          <w:color w:val="000000" w:themeColor="text1"/>
          <w:sz w:val="28"/>
          <w:szCs w:val="28"/>
          <w:lang w:eastAsia="uk-UA"/>
        </w:rPr>
        <w:t>, тощо;</w:t>
      </w:r>
    </w:p>
    <w:p w14:paraId="627C589D" w14:textId="692B0072" w:rsidR="00976541" w:rsidRPr="00976541" w:rsidRDefault="00070A1A"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976541" w:rsidRPr="00976541">
        <w:rPr>
          <w:rFonts w:ascii="Times New Roman" w:hAnsi="Times New Roman" w:cs="Times New Roman"/>
          <w:sz w:val="28"/>
          <w:szCs w:val="28"/>
          <w:lang w:eastAsia="uk-UA"/>
        </w:rPr>
        <w:t>Крім спеціально організованої освітньої діяльності, передбачається самостійна діяльність дітей: ігрова, художня, фізична.</w:t>
      </w:r>
    </w:p>
    <w:p w14:paraId="576067EF" w14:textId="1646F76D" w:rsidR="00976541" w:rsidRPr="00976541" w:rsidRDefault="00070A1A"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976541" w:rsidRPr="00976541">
        <w:rPr>
          <w:rFonts w:ascii="Times New Roman" w:hAnsi="Times New Roman" w:cs="Times New Roman"/>
          <w:sz w:val="28"/>
          <w:szCs w:val="28"/>
          <w:lang w:eastAsia="uk-UA"/>
        </w:rPr>
        <w:t>За окремим планом педагоги здійснюють індивідуальну роботу з дітьми.</w:t>
      </w:r>
    </w:p>
    <w:p w14:paraId="2880210E" w14:textId="56FFC3C0" w:rsidR="00976541" w:rsidRPr="00976541" w:rsidRDefault="00070A1A"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976541" w:rsidRPr="00070A1A">
        <w:rPr>
          <w:rFonts w:ascii="Times New Roman" w:hAnsi="Times New Roman" w:cs="Times New Roman"/>
          <w:b/>
          <w:bCs/>
          <w:sz w:val="28"/>
          <w:szCs w:val="28"/>
          <w:lang w:eastAsia="uk-UA"/>
        </w:rPr>
        <w:t>Фізичне виховання дітей передбачає проведення</w:t>
      </w:r>
      <w:r w:rsidR="00976541" w:rsidRPr="00976541">
        <w:rPr>
          <w:rFonts w:ascii="Times New Roman" w:hAnsi="Times New Roman" w:cs="Times New Roman"/>
          <w:sz w:val="28"/>
          <w:szCs w:val="28"/>
          <w:lang w:eastAsia="uk-UA"/>
        </w:rPr>
        <w:t>:</w:t>
      </w:r>
    </w:p>
    <w:p w14:paraId="5680D8C5" w14:textId="77777777" w:rsidR="00976541" w:rsidRPr="00070A1A" w:rsidRDefault="00976541" w:rsidP="00183AE2">
      <w:pPr>
        <w:pStyle w:val="a3"/>
        <w:numPr>
          <w:ilvl w:val="0"/>
          <w:numId w:val="30"/>
        </w:numPr>
        <w:jc w:val="both"/>
        <w:rPr>
          <w:rFonts w:ascii="Times New Roman" w:hAnsi="Times New Roman" w:cs="Times New Roman"/>
          <w:color w:val="000000" w:themeColor="text1"/>
          <w:sz w:val="28"/>
          <w:szCs w:val="28"/>
          <w:lang w:eastAsia="uk-UA"/>
        </w:rPr>
      </w:pPr>
      <w:r w:rsidRPr="00070A1A">
        <w:rPr>
          <w:rFonts w:ascii="Times New Roman" w:hAnsi="Times New Roman" w:cs="Times New Roman"/>
          <w:color w:val="000000" w:themeColor="text1"/>
          <w:sz w:val="28"/>
          <w:szCs w:val="28"/>
          <w:lang w:eastAsia="uk-UA"/>
        </w:rPr>
        <w:t>ранкової гімнастики;</w:t>
      </w:r>
    </w:p>
    <w:p w14:paraId="2808F0BC" w14:textId="77777777" w:rsidR="00976541" w:rsidRPr="00070A1A" w:rsidRDefault="00976541" w:rsidP="00183AE2">
      <w:pPr>
        <w:pStyle w:val="a3"/>
        <w:numPr>
          <w:ilvl w:val="0"/>
          <w:numId w:val="30"/>
        </w:numPr>
        <w:jc w:val="both"/>
        <w:rPr>
          <w:rFonts w:ascii="Times New Roman" w:hAnsi="Times New Roman" w:cs="Times New Roman"/>
          <w:color w:val="000000" w:themeColor="text1"/>
          <w:sz w:val="28"/>
          <w:szCs w:val="28"/>
          <w:lang w:eastAsia="uk-UA"/>
        </w:rPr>
      </w:pPr>
      <w:r w:rsidRPr="00070A1A">
        <w:rPr>
          <w:rFonts w:ascii="Times New Roman" w:hAnsi="Times New Roman" w:cs="Times New Roman"/>
          <w:color w:val="000000" w:themeColor="text1"/>
          <w:sz w:val="28"/>
          <w:szCs w:val="28"/>
          <w:lang w:eastAsia="uk-UA"/>
        </w:rPr>
        <w:t>гімнастики пробудження;</w:t>
      </w:r>
    </w:p>
    <w:p w14:paraId="7A0816BD" w14:textId="77777777" w:rsidR="00976541" w:rsidRPr="00070A1A" w:rsidRDefault="00976541" w:rsidP="00183AE2">
      <w:pPr>
        <w:pStyle w:val="a3"/>
        <w:numPr>
          <w:ilvl w:val="0"/>
          <w:numId w:val="30"/>
        </w:numPr>
        <w:jc w:val="both"/>
        <w:rPr>
          <w:rFonts w:ascii="Times New Roman" w:hAnsi="Times New Roman" w:cs="Times New Roman"/>
          <w:color w:val="000000" w:themeColor="text1"/>
          <w:sz w:val="28"/>
          <w:szCs w:val="28"/>
          <w:lang w:eastAsia="uk-UA"/>
        </w:rPr>
      </w:pPr>
      <w:r w:rsidRPr="00070A1A">
        <w:rPr>
          <w:rFonts w:ascii="Times New Roman" w:hAnsi="Times New Roman" w:cs="Times New Roman"/>
          <w:color w:val="000000" w:themeColor="text1"/>
          <w:sz w:val="28"/>
          <w:szCs w:val="28"/>
          <w:lang w:eastAsia="uk-UA"/>
        </w:rPr>
        <w:t>занять фізичною культурою;</w:t>
      </w:r>
    </w:p>
    <w:p w14:paraId="235D4494" w14:textId="77777777" w:rsidR="00976541" w:rsidRPr="00070A1A" w:rsidRDefault="00976541" w:rsidP="00183AE2">
      <w:pPr>
        <w:pStyle w:val="a3"/>
        <w:numPr>
          <w:ilvl w:val="0"/>
          <w:numId w:val="30"/>
        </w:numPr>
        <w:jc w:val="both"/>
        <w:rPr>
          <w:rFonts w:ascii="Times New Roman" w:hAnsi="Times New Roman" w:cs="Times New Roman"/>
          <w:color w:val="000000" w:themeColor="text1"/>
          <w:sz w:val="28"/>
          <w:szCs w:val="28"/>
          <w:lang w:eastAsia="uk-UA"/>
        </w:rPr>
      </w:pPr>
      <w:r w:rsidRPr="00070A1A">
        <w:rPr>
          <w:rFonts w:ascii="Times New Roman" w:hAnsi="Times New Roman" w:cs="Times New Roman"/>
          <w:color w:val="000000" w:themeColor="text1"/>
          <w:sz w:val="28"/>
          <w:szCs w:val="28"/>
          <w:lang w:eastAsia="uk-UA"/>
        </w:rPr>
        <w:t>рухливих ігор та ігор спортивного характеру;</w:t>
      </w:r>
    </w:p>
    <w:p w14:paraId="4C1C953E" w14:textId="77777777" w:rsidR="00976541" w:rsidRPr="00070A1A" w:rsidRDefault="00976541" w:rsidP="00183AE2">
      <w:pPr>
        <w:pStyle w:val="a3"/>
        <w:numPr>
          <w:ilvl w:val="0"/>
          <w:numId w:val="30"/>
        </w:numPr>
        <w:jc w:val="both"/>
        <w:rPr>
          <w:rFonts w:ascii="Times New Roman" w:hAnsi="Times New Roman" w:cs="Times New Roman"/>
          <w:color w:val="000000" w:themeColor="text1"/>
          <w:sz w:val="28"/>
          <w:szCs w:val="28"/>
          <w:lang w:eastAsia="uk-UA"/>
        </w:rPr>
      </w:pPr>
      <w:r w:rsidRPr="00070A1A">
        <w:rPr>
          <w:rFonts w:ascii="Times New Roman" w:hAnsi="Times New Roman" w:cs="Times New Roman"/>
          <w:color w:val="000000" w:themeColor="text1"/>
          <w:sz w:val="28"/>
          <w:szCs w:val="28"/>
          <w:lang w:eastAsia="uk-UA"/>
        </w:rPr>
        <w:t>загартування;</w:t>
      </w:r>
    </w:p>
    <w:p w14:paraId="7F963D31" w14:textId="77777777" w:rsidR="00976541" w:rsidRPr="00070A1A" w:rsidRDefault="00976541" w:rsidP="00183AE2">
      <w:pPr>
        <w:pStyle w:val="a3"/>
        <w:numPr>
          <w:ilvl w:val="0"/>
          <w:numId w:val="30"/>
        </w:numPr>
        <w:jc w:val="both"/>
        <w:rPr>
          <w:rFonts w:ascii="Times New Roman" w:hAnsi="Times New Roman" w:cs="Times New Roman"/>
          <w:color w:val="000000" w:themeColor="text1"/>
          <w:sz w:val="28"/>
          <w:szCs w:val="28"/>
          <w:lang w:eastAsia="uk-UA"/>
        </w:rPr>
      </w:pPr>
      <w:r w:rsidRPr="00070A1A">
        <w:rPr>
          <w:rFonts w:ascii="Times New Roman" w:hAnsi="Times New Roman" w:cs="Times New Roman"/>
          <w:color w:val="000000" w:themeColor="text1"/>
          <w:sz w:val="28"/>
          <w:szCs w:val="28"/>
          <w:lang w:eastAsia="uk-UA"/>
        </w:rPr>
        <w:t>фізкультурних хвилинок під час занять;</w:t>
      </w:r>
    </w:p>
    <w:p w14:paraId="41B6808E" w14:textId="77777777" w:rsidR="00976541" w:rsidRPr="00070A1A" w:rsidRDefault="00976541" w:rsidP="00183AE2">
      <w:pPr>
        <w:pStyle w:val="a3"/>
        <w:numPr>
          <w:ilvl w:val="0"/>
          <w:numId w:val="30"/>
        </w:numPr>
        <w:jc w:val="both"/>
        <w:rPr>
          <w:rFonts w:ascii="Times New Roman" w:hAnsi="Times New Roman" w:cs="Times New Roman"/>
          <w:color w:val="000000" w:themeColor="text1"/>
          <w:sz w:val="28"/>
          <w:szCs w:val="28"/>
          <w:lang w:eastAsia="uk-UA"/>
        </w:rPr>
      </w:pPr>
      <w:r w:rsidRPr="00070A1A">
        <w:rPr>
          <w:rFonts w:ascii="Times New Roman" w:hAnsi="Times New Roman" w:cs="Times New Roman"/>
          <w:color w:val="000000" w:themeColor="text1"/>
          <w:sz w:val="28"/>
          <w:szCs w:val="28"/>
          <w:lang w:eastAsia="uk-UA"/>
        </w:rPr>
        <w:t>фізкультурних пауз між заняттями;</w:t>
      </w:r>
    </w:p>
    <w:p w14:paraId="116E95E4" w14:textId="77777777" w:rsidR="00976541" w:rsidRPr="00070A1A" w:rsidRDefault="00976541" w:rsidP="00183AE2">
      <w:pPr>
        <w:pStyle w:val="a3"/>
        <w:numPr>
          <w:ilvl w:val="0"/>
          <w:numId w:val="30"/>
        </w:numPr>
        <w:jc w:val="both"/>
        <w:rPr>
          <w:rFonts w:ascii="Times New Roman" w:hAnsi="Times New Roman" w:cs="Times New Roman"/>
          <w:color w:val="000000" w:themeColor="text1"/>
          <w:sz w:val="28"/>
          <w:szCs w:val="28"/>
          <w:lang w:eastAsia="uk-UA"/>
        </w:rPr>
      </w:pPr>
      <w:r w:rsidRPr="00070A1A">
        <w:rPr>
          <w:rFonts w:ascii="Times New Roman" w:hAnsi="Times New Roman" w:cs="Times New Roman"/>
          <w:color w:val="000000" w:themeColor="text1"/>
          <w:sz w:val="28"/>
          <w:szCs w:val="28"/>
          <w:lang w:eastAsia="uk-UA"/>
        </w:rPr>
        <w:t>фізкультурних комплексів під час денної прогулянки (пішохідний перехід);</w:t>
      </w:r>
    </w:p>
    <w:p w14:paraId="5A78F82F" w14:textId="77777777" w:rsidR="00976541" w:rsidRPr="00070A1A" w:rsidRDefault="00976541" w:rsidP="00183AE2">
      <w:pPr>
        <w:pStyle w:val="a3"/>
        <w:numPr>
          <w:ilvl w:val="0"/>
          <w:numId w:val="30"/>
        </w:numPr>
        <w:jc w:val="both"/>
        <w:rPr>
          <w:rFonts w:ascii="Times New Roman" w:hAnsi="Times New Roman" w:cs="Times New Roman"/>
          <w:color w:val="000000" w:themeColor="text1"/>
          <w:sz w:val="28"/>
          <w:szCs w:val="28"/>
          <w:lang w:eastAsia="uk-UA"/>
        </w:rPr>
      </w:pPr>
      <w:r w:rsidRPr="00070A1A">
        <w:rPr>
          <w:rFonts w:ascii="Times New Roman" w:hAnsi="Times New Roman" w:cs="Times New Roman"/>
          <w:color w:val="000000" w:themeColor="text1"/>
          <w:sz w:val="28"/>
          <w:szCs w:val="28"/>
          <w:lang w:eastAsia="uk-UA"/>
        </w:rPr>
        <w:t>оздоровчих заходів.</w:t>
      </w:r>
    </w:p>
    <w:p w14:paraId="6DD6114B" w14:textId="7468AAE5" w:rsidR="00976541" w:rsidRPr="00976541" w:rsidRDefault="00872E2D"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976541" w:rsidRPr="00976541">
        <w:rPr>
          <w:rFonts w:ascii="Times New Roman" w:hAnsi="Times New Roman" w:cs="Times New Roman"/>
          <w:sz w:val="28"/>
          <w:szCs w:val="28"/>
          <w:lang w:eastAsia="uk-UA"/>
        </w:rPr>
        <w:t>Організоване навчання у формі фізкультурних занять проводиться з раннього віку.</w:t>
      </w:r>
    </w:p>
    <w:p w14:paraId="4E7B9809" w14:textId="64EEB075" w:rsidR="00976541" w:rsidRPr="00872E2D" w:rsidRDefault="00872E2D" w:rsidP="00183AE2">
      <w:pPr>
        <w:pStyle w:val="a3"/>
        <w:jc w:val="both"/>
        <w:rPr>
          <w:rFonts w:ascii="Times New Roman" w:hAnsi="Times New Roman" w:cs="Times New Roman"/>
          <w:b/>
          <w:bCs/>
          <w:sz w:val="28"/>
          <w:szCs w:val="28"/>
          <w:lang w:eastAsia="uk-UA"/>
        </w:rPr>
      </w:pPr>
      <w:r>
        <w:rPr>
          <w:rFonts w:ascii="Times New Roman" w:hAnsi="Times New Roman" w:cs="Times New Roman"/>
          <w:sz w:val="28"/>
          <w:szCs w:val="28"/>
          <w:lang w:eastAsia="uk-UA"/>
        </w:rPr>
        <w:t xml:space="preserve">       </w:t>
      </w:r>
      <w:r w:rsidRPr="00872E2D">
        <w:rPr>
          <w:rFonts w:ascii="Times New Roman" w:hAnsi="Times New Roman" w:cs="Times New Roman"/>
          <w:b/>
          <w:bCs/>
          <w:sz w:val="28"/>
          <w:szCs w:val="28"/>
          <w:lang w:eastAsia="uk-UA"/>
        </w:rPr>
        <w:t>У</w:t>
      </w:r>
      <w:r w:rsidR="00976541" w:rsidRPr="00872E2D">
        <w:rPr>
          <w:rFonts w:ascii="Times New Roman" w:hAnsi="Times New Roman" w:cs="Times New Roman"/>
          <w:b/>
          <w:bCs/>
          <w:sz w:val="28"/>
          <w:szCs w:val="28"/>
          <w:lang w:eastAsia="uk-UA"/>
        </w:rPr>
        <w:t xml:space="preserve"> закладі організовується оздоровлення дітей</w:t>
      </w:r>
      <w:r w:rsidRPr="00872E2D">
        <w:rPr>
          <w:rFonts w:ascii="Times New Roman" w:hAnsi="Times New Roman" w:cs="Times New Roman"/>
          <w:b/>
          <w:bCs/>
          <w:sz w:val="28"/>
          <w:szCs w:val="28"/>
          <w:lang w:eastAsia="uk-UA"/>
        </w:rPr>
        <w:t xml:space="preserve"> </w:t>
      </w:r>
      <w:r w:rsidR="00976541" w:rsidRPr="00872E2D">
        <w:rPr>
          <w:rFonts w:ascii="Times New Roman" w:hAnsi="Times New Roman" w:cs="Times New Roman"/>
          <w:b/>
          <w:bCs/>
          <w:sz w:val="28"/>
          <w:szCs w:val="28"/>
          <w:lang w:eastAsia="uk-UA"/>
        </w:rPr>
        <w:t>в наступних формах:</w:t>
      </w:r>
    </w:p>
    <w:p w14:paraId="76846855" w14:textId="77777777" w:rsidR="00976541" w:rsidRPr="00872E2D" w:rsidRDefault="00976541" w:rsidP="00183AE2">
      <w:pPr>
        <w:pStyle w:val="a3"/>
        <w:numPr>
          <w:ilvl w:val="0"/>
          <w:numId w:val="32"/>
        </w:numPr>
        <w:jc w:val="both"/>
        <w:rPr>
          <w:rFonts w:ascii="Times New Roman" w:hAnsi="Times New Roman" w:cs="Times New Roman"/>
          <w:color w:val="000000" w:themeColor="text1"/>
          <w:sz w:val="28"/>
          <w:szCs w:val="28"/>
          <w:lang w:eastAsia="uk-UA"/>
        </w:rPr>
      </w:pPr>
      <w:r w:rsidRPr="00872E2D">
        <w:rPr>
          <w:rFonts w:ascii="Times New Roman" w:hAnsi="Times New Roman" w:cs="Times New Roman"/>
          <w:color w:val="000000" w:themeColor="text1"/>
          <w:sz w:val="28"/>
          <w:szCs w:val="28"/>
          <w:lang w:eastAsia="uk-UA"/>
        </w:rPr>
        <w:t>ранкова гімнастика та гімнастика пробудження;</w:t>
      </w:r>
    </w:p>
    <w:p w14:paraId="50A387A1" w14:textId="77777777" w:rsidR="00976541" w:rsidRPr="00872E2D" w:rsidRDefault="00976541" w:rsidP="00183AE2">
      <w:pPr>
        <w:pStyle w:val="a3"/>
        <w:numPr>
          <w:ilvl w:val="0"/>
          <w:numId w:val="32"/>
        </w:numPr>
        <w:jc w:val="both"/>
        <w:rPr>
          <w:rFonts w:ascii="Times New Roman" w:hAnsi="Times New Roman" w:cs="Times New Roman"/>
          <w:color w:val="000000" w:themeColor="text1"/>
          <w:sz w:val="28"/>
          <w:szCs w:val="28"/>
          <w:lang w:eastAsia="uk-UA"/>
        </w:rPr>
      </w:pPr>
      <w:r w:rsidRPr="00872E2D">
        <w:rPr>
          <w:rFonts w:ascii="Times New Roman" w:hAnsi="Times New Roman" w:cs="Times New Roman"/>
          <w:color w:val="000000" w:themeColor="text1"/>
          <w:sz w:val="28"/>
          <w:szCs w:val="28"/>
          <w:lang w:eastAsia="uk-UA"/>
        </w:rPr>
        <w:t>дозований біг, ходьба по траві, піску, по «доріжці здоров’я»;</w:t>
      </w:r>
    </w:p>
    <w:p w14:paraId="2C9703FB" w14:textId="77777777" w:rsidR="00976541" w:rsidRPr="00872E2D" w:rsidRDefault="00976541" w:rsidP="00183AE2">
      <w:pPr>
        <w:pStyle w:val="a3"/>
        <w:numPr>
          <w:ilvl w:val="0"/>
          <w:numId w:val="32"/>
        </w:numPr>
        <w:jc w:val="both"/>
        <w:rPr>
          <w:rFonts w:ascii="Times New Roman" w:hAnsi="Times New Roman" w:cs="Times New Roman"/>
          <w:color w:val="000000" w:themeColor="text1"/>
          <w:sz w:val="28"/>
          <w:szCs w:val="28"/>
          <w:lang w:eastAsia="uk-UA"/>
        </w:rPr>
      </w:pPr>
      <w:r w:rsidRPr="00872E2D">
        <w:rPr>
          <w:rFonts w:ascii="Times New Roman" w:hAnsi="Times New Roman" w:cs="Times New Roman"/>
          <w:color w:val="000000" w:themeColor="text1"/>
          <w:sz w:val="28"/>
          <w:szCs w:val="28"/>
          <w:lang w:eastAsia="uk-UA"/>
        </w:rPr>
        <w:t>рухливі та спортивні ігри;</w:t>
      </w:r>
    </w:p>
    <w:p w14:paraId="38807B84" w14:textId="77777777" w:rsidR="00976541" w:rsidRPr="00872E2D" w:rsidRDefault="00976541" w:rsidP="00183AE2">
      <w:pPr>
        <w:pStyle w:val="a3"/>
        <w:numPr>
          <w:ilvl w:val="0"/>
          <w:numId w:val="32"/>
        </w:numPr>
        <w:jc w:val="both"/>
        <w:rPr>
          <w:rFonts w:ascii="Times New Roman" w:hAnsi="Times New Roman" w:cs="Times New Roman"/>
          <w:color w:val="000000" w:themeColor="text1"/>
          <w:sz w:val="28"/>
          <w:szCs w:val="28"/>
          <w:lang w:eastAsia="uk-UA"/>
        </w:rPr>
      </w:pPr>
      <w:r w:rsidRPr="00872E2D">
        <w:rPr>
          <w:rFonts w:ascii="Times New Roman" w:hAnsi="Times New Roman" w:cs="Times New Roman"/>
          <w:color w:val="000000" w:themeColor="text1"/>
          <w:sz w:val="28"/>
          <w:szCs w:val="28"/>
          <w:lang w:eastAsia="uk-UA"/>
        </w:rPr>
        <w:t>процедури прийняття сонячних та повітряних ванн;</w:t>
      </w:r>
    </w:p>
    <w:p w14:paraId="340F4DCC" w14:textId="77777777" w:rsidR="00976541" w:rsidRPr="00872E2D" w:rsidRDefault="00976541" w:rsidP="00183AE2">
      <w:pPr>
        <w:pStyle w:val="a3"/>
        <w:numPr>
          <w:ilvl w:val="0"/>
          <w:numId w:val="32"/>
        </w:numPr>
        <w:jc w:val="both"/>
        <w:rPr>
          <w:rFonts w:ascii="Times New Roman" w:hAnsi="Times New Roman" w:cs="Times New Roman"/>
          <w:color w:val="000000" w:themeColor="text1"/>
          <w:sz w:val="28"/>
          <w:szCs w:val="28"/>
          <w:lang w:eastAsia="uk-UA"/>
        </w:rPr>
      </w:pPr>
      <w:r w:rsidRPr="00872E2D">
        <w:rPr>
          <w:rFonts w:ascii="Times New Roman" w:hAnsi="Times New Roman" w:cs="Times New Roman"/>
          <w:color w:val="000000" w:themeColor="text1"/>
          <w:sz w:val="28"/>
          <w:szCs w:val="28"/>
          <w:lang w:eastAsia="uk-UA"/>
        </w:rPr>
        <w:t>екскурсії, цільові прогулянки;</w:t>
      </w:r>
    </w:p>
    <w:p w14:paraId="4A285297" w14:textId="77777777" w:rsidR="00976541" w:rsidRPr="00872E2D" w:rsidRDefault="00976541" w:rsidP="00183AE2">
      <w:pPr>
        <w:pStyle w:val="a3"/>
        <w:numPr>
          <w:ilvl w:val="0"/>
          <w:numId w:val="32"/>
        </w:numPr>
        <w:jc w:val="both"/>
        <w:rPr>
          <w:rFonts w:ascii="Times New Roman" w:hAnsi="Times New Roman" w:cs="Times New Roman"/>
          <w:color w:val="000000" w:themeColor="text1"/>
          <w:sz w:val="28"/>
          <w:szCs w:val="28"/>
          <w:lang w:eastAsia="uk-UA"/>
        </w:rPr>
      </w:pPr>
      <w:r w:rsidRPr="00872E2D">
        <w:rPr>
          <w:rFonts w:ascii="Times New Roman" w:hAnsi="Times New Roman" w:cs="Times New Roman"/>
          <w:color w:val="000000" w:themeColor="text1"/>
          <w:sz w:val="28"/>
          <w:szCs w:val="28"/>
          <w:lang w:eastAsia="uk-UA"/>
        </w:rPr>
        <w:t>продуктивні види діяльності;</w:t>
      </w:r>
    </w:p>
    <w:p w14:paraId="07F54FA3" w14:textId="77777777" w:rsidR="00976541" w:rsidRPr="00872E2D" w:rsidRDefault="00976541" w:rsidP="00183AE2">
      <w:pPr>
        <w:pStyle w:val="a3"/>
        <w:numPr>
          <w:ilvl w:val="0"/>
          <w:numId w:val="32"/>
        </w:numPr>
        <w:jc w:val="both"/>
        <w:rPr>
          <w:rFonts w:ascii="Times New Roman" w:hAnsi="Times New Roman" w:cs="Times New Roman"/>
          <w:color w:val="000000" w:themeColor="text1"/>
          <w:sz w:val="28"/>
          <w:szCs w:val="28"/>
          <w:lang w:eastAsia="uk-UA"/>
        </w:rPr>
      </w:pPr>
      <w:r w:rsidRPr="00872E2D">
        <w:rPr>
          <w:rFonts w:ascii="Times New Roman" w:hAnsi="Times New Roman" w:cs="Times New Roman"/>
          <w:color w:val="000000" w:themeColor="text1"/>
          <w:sz w:val="28"/>
          <w:szCs w:val="28"/>
          <w:lang w:eastAsia="uk-UA"/>
        </w:rPr>
        <w:t>ігри з водою, піском;</w:t>
      </w:r>
    </w:p>
    <w:p w14:paraId="68FCDF74" w14:textId="77777777" w:rsidR="00976541" w:rsidRPr="00872E2D" w:rsidRDefault="00976541" w:rsidP="00183AE2">
      <w:pPr>
        <w:pStyle w:val="a3"/>
        <w:numPr>
          <w:ilvl w:val="0"/>
          <w:numId w:val="32"/>
        </w:numPr>
        <w:jc w:val="both"/>
        <w:rPr>
          <w:rFonts w:ascii="Times New Roman" w:hAnsi="Times New Roman" w:cs="Times New Roman"/>
          <w:color w:val="000000" w:themeColor="text1"/>
          <w:sz w:val="28"/>
          <w:szCs w:val="28"/>
          <w:lang w:eastAsia="uk-UA"/>
        </w:rPr>
      </w:pPr>
      <w:r w:rsidRPr="00872E2D">
        <w:rPr>
          <w:rFonts w:ascii="Times New Roman" w:hAnsi="Times New Roman" w:cs="Times New Roman"/>
          <w:color w:val="000000" w:themeColor="text1"/>
          <w:sz w:val="28"/>
          <w:szCs w:val="28"/>
          <w:lang w:eastAsia="uk-UA"/>
        </w:rPr>
        <w:t>конструкторські та творчі ігри;</w:t>
      </w:r>
    </w:p>
    <w:p w14:paraId="48154AAB" w14:textId="77777777" w:rsidR="00976541" w:rsidRPr="00872E2D" w:rsidRDefault="00976541" w:rsidP="00183AE2">
      <w:pPr>
        <w:pStyle w:val="a3"/>
        <w:numPr>
          <w:ilvl w:val="0"/>
          <w:numId w:val="32"/>
        </w:numPr>
        <w:jc w:val="both"/>
        <w:rPr>
          <w:rFonts w:ascii="Times New Roman" w:hAnsi="Times New Roman" w:cs="Times New Roman"/>
          <w:color w:val="000000" w:themeColor="text1"/>
          <w:sz w:val="28"/>
          <w:szCs w:val="28"/>
          <w:lang w:eastAsia="uk-UA"/>
        </w:rPr>
      </w:pPr>
      <w:r w:rsidRPr="00872E2D">
        <w:rPr>
          <w:rFonts w:ascii="Times New Roman" w:hAnsi="Times New Roman" w:cs="Times New Roman"/>
          <w:color w:val="000000" w:themeColor="text1"/>
          <w:sz w:val="28"/>
          <w:szCs w:val="28"/>
          <w:lang w:eastAsia="uk-UA"/>
        </w:rPr>
        <w:t>пошуково-дослідницька діяльність;</w:t>
      </w:r>
    </w:p>
    <w:p w14:paraId="73DE60AE" w14:textId="77777777" w:rsidR="00976541" w:rsidRPr="00872E2D" w:rsidRDefault="00976541" w:rsidP="00183AE2">
      <w:pPr>
        <w:pStyle w:val="a3"/>
        <w:numPr>
          <w:ilvl w:val="0"/>
          <w:numId w:val="32"/>
        </w:numPr>
        <w:jc w:val="both"/>
        <w:rPr>
          <w:rFonts w:ascii="Times New Roman" w:hAnsi="Times New Roman" w:cs="Times New Roman"/>
          <w:color w:val="000000" w:themeColor="text1"/>
          <w:sz w:val="28"/>
          <w:szCs w:val="28"/>
          <w:lang w:eastAsia="uk-UA"/>
        </w:rPr>
      </w:pPr>
      <w:r w:rsidRPr="00872E2D">
        <w:rPr>
          <w:rFonts w:ascii="Times New Roman" w:hAnsi="Times New Roman" w:cs="Times New Roman"/>
          <w:color w:val="000000" w:themeColor="text1"/>
          <w:sz w:val="28"/>
          <w:szCs w:val="28"/>
          <w:lang w:eastAsia="uk-UA"/>
        </w:rPr>
        <w:t>організація трудової діяльності;</w:t>
      </w:r>
    </w:p>
    <w:p w14:paraId="352FD5E4" w14:textId="77777777" w:rsidR="00976541" w:rsidRPr="00872E2D" w:rsidRDefault="00976541" w:rsidP="00183AE2">
      <w:pPr>
        <w:pStyle w:val="a3"/>
        <w:numPr>
          <w:ilvl w:val="0"/>
          <w:numId w:val="32"/>
        </w:numPr>
        <w:jc w:val="both"/>
        <w:rPr>
          <w:rFonts w:ascii="Times New Roman" w:hAnsi="Times New Roman" w:cs="Times New Roman"/>
          <w:color w:val="000000" w:themeColor="text1"/>
          <w:sz w:val="28"/>
          <w:szCs w:val="28"/>
          <w:lang w:eastAsia="uk-UA"/>
        </w:rPr>
      </w:pPr>
      <w:r w:rsidRPr="00872E2D">
        <w:rPr>
          <w:rFonts w:ascii="Times New Roman" w:hAnsi="Times New Roman" w:cs="Times New Roman"/>
          <w:color w:val="000000" w:themeColor="text1"/>
          <w:sz w:val="28"/>
          <w:szCs w:val="28"/>
          <w:lang w:eastAsia="uk-UA"/>
        </w:rPr>
        <w:t>літературні розваги, конкурси малюнків;</w:t>
      </w:r>
    </w:p>
    <w:p w14:paraId="072D6E36" w14:textId="77777777" w:rsidR="00976541" w:rsidRPr="00872E2D" w:rsidRDefault="00976541" w:rsidP="00183AE2">
      <w:pPr>
        <w:pStyle w:val="a3"/>
        <w:numPr>
          <w:ilvl w:val="0"/>
          <w:numId w:val="32"/>
        </w:numPr>
        <w:jc w:val="both"/>
        <w:rPr>
          <w:rFonts w:ascii="Times New Roman" w:hAnsi="Times New Roman" w:cs="Times New Roman"/>
          <w:color w:val="000000" w:themeColor="text1"/>
          <w:sz w:val="28"/>
          <w:szCs w:val="28"/>
          <w:lang w:eastAsia="uk-UA"/>
        </w:rPr>
      </w:pPr>
      <w:r w:rsidRPr="00872E2D">
        <w:rPr>
          <w:rFonts w:ascii="Times New Roman" w:hAnsi="Times New Roman" w:cs="Times New Roman"/>
          <w:color w:val="000000" w:themeColor="text1"/>
          <w:sz w:val="28"/>
          <w:szCs w:val="28"/>
          <w:lang w:eastAsia="uk-UA"/>
        </w:rPr>
        <w:t>змагання, різноманітні конкурси, естафети.</w:t>
      </w:r>
    </w:p>
    <w:p w14:paraId="74E9D40C"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sz w:val="28"/>
          <w:szCs w:val="28"/>
          <w:lang w:eastAsia="uk-UA"/>
        </w:rPr>
        <w:t> </w:t>
      </w:r>
    </w:p>
    <w:p w14:paraId="4978C6AC" w14:textId="7F7369D8" w:rsidR="00976541" w:rsidRPr="00976541" w:rsidRDefault="00872E2D"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976541" w:rsidRPr="00976541">
        <w:rPr>
          <w:rFonts w:ascii="Times New Roman" w:hAnsi="Times New Roman" w:cs="Times New Roman"/>
          <w:sz w:val="28"/>
          <w:szCs w:val="28"/>
          <w:lang w:eastAsia="uk-UA"/>
        </w:rPr>
        <w:t>Практичний психолог на громадських засадах виконує функціональні обов’язки громадського інспектора з охорони дитинства  закладу</w:t>
      </w:r>
      <w:r w:rsidR="00E13443">
        <w:rPr>
          <w:rFonts w:ascii="Times New Roman" w:hAnsi="Times New Roman" w:cs="Times New Roman"/>
          <w:sz w:val="28"/>
          <w:szCs w:val="28"/>
          <w:lang w:eastAsia="uk-UA"/>
        </w:rPr>
        <w:t xml:space="preserve"> дошкільної освіти</w:t>
      </w:r>
      <w:r w:rsidR="00976541" w:rsidRPr="00976541">
        <w:rPr>
          <w:rFonts w:ascii="Times New Roman" w:hAnsi="Times New Roman" w:cs="Times New Roman"/>
          <w:sz w:val="28"/>
          <w:szCs w:val="28"/>
          <w:lang w:eastAsia="uk-UA"/>
        </w:rPr>
        <w:t>. А саме, приймає участь у виявленні та обліку дітей пільгових категорій, сприяє захисту прав та законних інтересів неповнолітніх дітей.</w:t>
      </w:r>
    </w:p>
    <w:p w14:paraId="396A8722" w14:textId="1E0220B7" w:rsidR="00976541" w:rsidRPr="00976541" w:rsidRDefault="00872E2D" w:rsidP="00183A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 xml:space="preserve">    </w:t>
      </w:r>
      <w:r w:rsidR="00976541" w:rsidRPr="00976541">
        <w:rPr>
          <w:rFonts w:ascii="Times New Roman" w:hAnsi="Times New Roman" w:cs="Times New Roman"/>
          <w:sz w:val="28"/>
          <w:szCs w:val="28"/>
          <w:lang w:eastAsia="uk-UA"/>
        </w:rPr>
        <w:t xml:space="preserve">У </w:t>
      </w:r>
      <w:r>
        <w:rPr>
          <w:rFonts w:ascii="Times New Roman" w:hAnsi="Times New Roman" w:cs="Times New Roman"/>
          <w:sz w:val="28"/>
          <w:szCs w:val="28"/>
          <w:lang w:eastAsia="uk-UA"/>
        </w:rPr>
        <w:t xml:space="preserve">ЗДО </w:t>
      </w:r>
      <w:r w:rsidR="00976541" w:rsidRPr="00976541">
        <w:rPr>
          <w:rFonts w:ascii="Times New Roman" w:hAnsi="Times New Roman" w:cs="Times New Roman"/>
          <w:sz w:val="28"/>
          <w:szCs w:val="28"/>
          <w:lang w:eastAsia="uk-UA"/>
        </w:rPr>
        <w:t>№</w:t>
      </w:r>
      <w:r>
        <w:rPr>
          <w:rFonts w:ascii="Times New Roman" w:hAnsi="Times New Roman" w:cs="Times New Roman"/>
          <w:sz w:val="28"/>
          <w:szCs w:val="28"/>
          <w:lang w:eastAsia="uk-UA"/>
        </w:rPr>
        <w:t>37</w:t>
      </w:r>
      <w:r w:rsidR="00976541" w:rsidRPr="00976541">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Джерельце</w:t>
      </w:r>
      <w:r w:rsidR="00976541" w:rsidRPr="00976541">
        <w:rPr>
          <w:rFonts w:ascii="Times New Roman" w:hAnsi="Times New Roman" w:cs="Times New Roman"/>
          <w:sz w:val="28"/>
          <w:szCs w:val="28"/>
          <w:lang w:eastAsia="uk-UA"/>
        </w:rPr>
        <w:t xml:space="preserve">» сплановано інформаційно-профілактичні заходи щодо профілактики </w:t>
      </w:r>
      <w:proofErr w:type="spellStart"/>
      <w:r w:rsidR="00976541" w:rsidRPr="00976541">
        <w:rPr>
          <w:rFonts w:ascii="Times New Roman" w:hAnsi="Times New Roman" w:cs="Times New Roman"/>
          <w:sz w:val="28"/>
          <w:szCs w:val="28"/>
          <w:lang w:eastAsia="uk-UA"/>
        </w:rPr>
        <w:t>булінгу</w:t>
      </w:r>
      <w:proofErr w:type="spellEnd"/>
      <w:r w:rsidR="00976541" w:rsidRPr="00976541">
        <w:rPr>
          <w:rFonts w:ascii="Times New Roman" w:hAnsi="Times New Roman" w:cs="Times New Roman"/>
          <w:sz w:val="28"/>
          <w:szCs w:val="28"/>
          <w:lang w:eastAsia="uk-UA"/>
        </w:rPr>
        <w:t xml:space="preserve"> та жорстокого поводження в сім’ї. План складається з декількох етапів: діагностичний, інформаційний і практичний. Робота проводиться з усіма учасниками освітнього процесу: педагогами, батьками, дітьми.</w:t>
      </w:r>
    </w:p>
    <w:p w14:paraId="46CEE43D" w14:textId="77777777" w:rsidR="00976541" w:rsidRPr="00976541" w:rsidRDefault="00976541" w:rsidP="00183AE2">
      <w:pPr>
        <w:pStyle w:val="a3"/>
        <w:jc w:val="both"/>
        <w:rPr>
          <w:rFonts w:ascii="Times New Roman" w:hAnsi="Times New Roman" w:cs="Times New Roman"/>
          <w:sz w:val="28"/>
          <w:szCs w:val="28"/>
          <w:lang w:eastAsia="uk-UA"/>
        </w:rPr>
      </w:pPr>
      <w:r w:rsidRPr="00976541">
        <w:rPr>
          <w:rFonts w:ascii="Times New Roman" w:hAnsi="Times New Roman" w:cs="Times New Roman"/>
          <w:b/>
          <w:bCs/>
          <w:sz w:val="28"/>
          <w:szCs w:val="28"/>
          <w:lang w:eastAsia="uk-UA"/>
        </w:rPr>
        <w:t>                      </w:t>
      </w:r>
    </w:p>
    <w:p w14:paraId="1EE9174A" w14:textId="77777777" w:rsidR="001476F7" w:rsidRDefault="001476F7" w:rsidP="00183AE2">
      <w:pPr>
        <w:pStyle w:val="a3"/>
        <w:jc w:val="both"/>
        <w:rPr>
          <w:rFonts w:ascii="Times New Roman" w:hAnsi="Times New Roman" w:cs="Times New Roman"/>
          <w:b/>
          <w:bCs/>
          <w:sz w:val="36"/>
          <w:szCs w:val="36"/>
          <w:lang w:eastAsia="uk-UA"/>
        </w:rPr>
      </w:pPr>
    </w:p>
    <w:p w14:paraId="010091D8" w14:textId="77777777" w:rsidR="001476F7" w:rsidRDefault="001476F7" w:rsidP="00183AE2">
      <w:pPr>
        <w:pStyle w:val="a3"/>
        <w:jc w:val="both"/>
        <w:rPr>
          <w:rFonts w:ascii="Times New Roman" w:hAnsi="Times New Roman" w:cs="Times New Roman"/>
          <w:b/>
          <w:bCs/>
          <w:sz w:val="36"/>
          <w:szCs w:val="36"/>
          <w:lang w:eastAsia="uk-UA"/>
        </w:rPr>
      </w:pPr>
    </w:p>
    <w:p w14:paraId="0FA34F6F" w14:textId="77777777" w:rsidR="001476F7" w:rsidRDefault="001476F7" w:rsidP="00183AE2">
      <w:pPr>
        <w:pStyle w:val="a3"/>
        <w:jc w:val="both"/>
        <w:rPr>
          <w:rFonts w:ascii="Times New Roman" w:hAnsi="Times New Roman" w:cs="Times New Roman"/>
          <w:b/>
          <w:bCs/>
          <w:sz w:val="36"/>
          <w:szCs w:val="36"/>
          <w:lang w:eastAsia="uk-UA"/>
        </w:rPr>
      </w:pPr>
    </w:p>
    <w:p w14:paraId="1A15B58A" w14:textId="77777777" w:rsidR="001476F7" w:rsidRDefault="001476F7" w:rsidP="00183AE2">
      <w:pPr>
        <w:pStyle w:val="a3"/>
        <w:jc w:val="both"/>
        <w:rPr>
          <w:rFonts w:ascii="Times New Roman" w:hAnsi="Times New Roman" w:cs="Times New Roman"/>
          <w:b/>
          <w:bCs/>
          <w:sz w:val="36"/>
          <w:szCs w:val="36"/>
          <w:lang w:eastAsia="uk-UA"/>
        </w:rPr>
      </w:pPr>
    </w:p>
    <w:p w14:paraId="776C1B5F" w14:textId="77777777" w:rsidR="001476F7" w:rsidRDefault="001476F7" w:rsidP="00183AE2">
      <w:pPr>
        <w:pStyle w:val="a3"/>
        <w:jc w:val="both"/>
        <w:rPr>
          <w:rFonts w:ascii="Times New Roman" w:hAnsi="Times New Roman" w:cs="Times New Roman"/>
          <w:b/>
          <w:bCs/>
          <w:sz w:val="36"/>
          <w:szCs w:val="36"/>
          <w:lang w:eastAsia="uk-UA"/>
        </w:rPr>
      </w:pPr>
    </w:p>
    <w:p w14:paraId="35F0B23C" w14:textId="77777777" w:rsidR="001476F7" w:rsidRDefault="001476F7" w:rsidP="00183AE2">
      <w:pPr>
        <w:pStyle w:val="a3"/>
        <w:jc w:val="both"/>
        <w:rPr>
          <w:rFonts w:ascii="Times New Roman" w:hAnsi="Times New Roman" w:cs="Times New Roman"/>
          <w:b/>
          <w:bCs/>
          <w:sz w:val="36"/>
          <w:szCs w:val="36"/>
          <w:lang w:eastAsia="uk-UA"/>
        </w:rPr>
      </w:pPr>
    </w:p>
    <w:p w14:paraId="08815D21" w14:textId="77777777" w:rsidR="001476F7" w:rsidRDefault="001476F7" w:rsidP="00183AE2">
      <w:pPr>
        <w:pStyle w:val="a3"/>
        <w:jc w:val="both"/>
        <w:rPr>
          <w:rFonts w:ascii="Times New Roman" w:hAnsi="Times New Roman" w:cs="Times New Roman"/>
          <w:b/>
          <w:bCs/>
          <w:sz w:val="36"/>
          <w:szCs w:val="36"/>
          <w:lang w:eastAsia="uk-UA"/>
        </w:rPr>
      </w:pPr>
    </w:p>
    <w:p w14:paraId="1EF0778C" w14:textId="77777777" w:rsidR="001476F7" w:rsidRDefault="001476F7" w:rsidP="00183AE2">
      <w:pPr>
        <w:pStyle w:val="a3"/>
        <w:jc w:val="both"/>
        <w:rPr>
          <w:rFonts w:ascii="Times New Roman" w:hAnsi="Times New Roman" w:cs="Times New Roman"/>
          <w:b/>
          <w:bCs/>
          <w:sz w:val="36"/>
          <w:szCs w:val="36"/>
          <w:lang w:eastAsia="uk-UA"/>
        </w:rPr>
      </w:pPr>
    </w:p>
    <w:p w14:paraId="127ED228" w14:textId="77777777" w:rsidR="001476F7" w:rsidRDefault="001476F7" w:rsidP="00183AE2">
      <w:pPr>
        <w:pStyle w:val="a3"/>
        <w:jc w:val="both"/>
        <w:rPr>
          <w:rFonts w:ascii="Times New Roman" w:hAnsi="Times New Roman" w:cs="Times New Roman"/>
          <w:b/>
          <w:bCs/>
          <w:sz w:val="36"/>
          <w:szCs w:val="36"/>
          <w:lang w:eastAsia="uk-UA"/>
        </w:rPr>
      </w:pPr>
    </w:p>
    <w:p w14:paraId="0EFFC673" w14:textId="77777777" w:rsidR="001476F7" w:rsidRDefault="001476F7" w:rsidP="00183AE2">
      <w:pPr>
        <w:pStyle w:val="a3"/>
        <w:jc w:val="both"/>
        <w:rPr>
          <w:rFonts w:ascii="Times New Roman" w:hAnsi="Times New Roman" w:cs="Times New Roman"/>
          <w:b/>
          <w:bCs/>
          <w:sz w:val="36"/>
          <w:szCs w:val="36"/>
          <w:lang w:eastAsia="uk-UA"/>
        </w:rPr>
      </w:pPr>
    </w:p>
    <w:p w14:paraId="3D28D002" w14:textId="77777777" w:rsidR="001476F7" w:rsidRDefault="001476F7" w:rsidP="00183AE2">
      <w:pPr>
        <w:pStyle w:val="a3"/>
        <w:jc w:val="both"/>
        <w:rPr>
          <w:rFonts w:ascii="Times New Roman" w:hAnsi="Times New Roman" w:cs="Times New Roman"/>
          <w:b/>
          <w:bCs/>
          <w:sz w:val="36"/>
          <w:szCs w:val="36"/>
          <w:lang w:eastAsia="uk-UA"/>
        </w:rPr>
      </w:pPr>
    </w:p>
    <w:p w14:paraId="39CF62D9" w14:textId="77777777" w:rsidR="001476F7" w:rsidRDefault="001476F7" w:rsidP="00183AE2">
      <w:pPr>
        <w:pStyle w:val="a3"/>
        <w:jc w:val="both"/>
        <w:rPr>
          <w:rFonts w:ascii="Times New Roman" w:hAnsi="Times New Roman" w:cs="Times New Roman"/>
          <w:b/>
          <w:bCs/>
          <w:sz w:val="36"/>
          <w:szCs w:val="36"/>
          <w:lang w:eastAsia="uk-UA"/>
        </w:rPr>
      </w:pPr>
    </w:p>
    <w:p w14:paraId="525F4031" w14:textId="77777777" w:rsidR="001476F7" w:rsidRDefault="001476F7" w:rsidP="00183AE2">
      <w:pPr>
        <w:pStyle w:val="a3"/>
        <w:jc w:val="both"/>
        <w:rPr>
          <w:rFonts w:ascii="Times New Roman" w:hAnsi="Times New Roman" w:cs="Times New Roman"/>
          <w:b/>
          <w:bCs/>
          <w:sz w:val="36"/>
          <w:szCs w:val="36"/>
          <w:lang w:eastAsia="uk-UA"/>
        </w:rPr>
      </w:pPr>
    </w:p>
    <w:p w14:paraId="31909DD1" w14:textId="77777777" w:rsidR="001476F7" w:rsidRDefault="001476F7" w:rsidP="00183AE2">
      <w:pPr>
        <w:pStyle w:val="a3"/>
        <w:jc w:val="both"/>
        <w:rPr>
          <w:rFonts w:ascii="Times New Roman" w:hAnsi="Times New Roman" w:cs="Times New Roman"/>
          <w:b/>
          <w:bCs/>
          <w:sz w:val="36"/>
          <w:szCs w:val="36"/>
          <w:lang w:eastAsia="uk-UA"/>
        </w:rPr>
      </w:pPr>
    </w:p>
    <w:p w14:paraId="5A2313D7" w14:textId="77777777" w:rsidR="001476F7" w:rsidRDefault="001476F7" w:rsidP="00183AE2">
      <w:pPr>
        <w:pStyle w:val="a3"/>
        <w:jc w:val="both"/>
        <w:rPr>
          <w:rFonts w:ascii="Times New Roman" w:hAnsi="Times New Roman" w:cs="Times New Roman"/>
          <w:b/>
          <w:bCs/>
          <w:sz w:val="36"/>
          <w:szCs w:val="36"/>
          <w:lang w:eastAsia="uk-UA"/>
        </w:rPr>
      </w:pPr>
    </w:p>
    <w:p w14:paraId="0364E50E" w14:textId="77777777" w:rsidR="001476F7" w:rsidRDefault="001476F7" w:rsidP="00183AE2">
      <w:pPr>
        <w:pStyle w:val="a3"/>
        <w:jc w:val="both"/>
        <w:rPr>
          <w:rFonts w:ascii="Times New Roman" w:hAnsi="Times New Roman" w:cs="Times New Roman"/>
          <w:b/>
          <w:bCs/>
          <w:sz w:val="36"/>
          <w:szCs w:val="36"/>
          <w:lang w:eastAsia="uk-UA"/>
        </w:rPr>
      </w:pPr>
    </w:p>
    <w:p w14:paraId="237DD5B6" w14:textId="77777777" w:rsidR="001476F7" w:rsidRDefault="001476F7" w:rsidP="00183AE2">
      <w:pPr>
        <w:pStyle w:val="a3"/>
        <w:jc w:val="both"/>
        <w:rPr>
          <w:rFonts w:ascii="Times New Roman" w:hAnsi="Times New Roman" w:cs="Times New Roman"/>
          <w:b/>
          <w:bCs/>
          <w:sz w:val="36"/>
          <w:szCs w:val="36"/>
          <w:lang w:eastAsia="uk-UA"/>
        </w:rPr>
      </w:pPr>
    </w:p>
    <w:p w14:paraId="19F964DF" w14:textId="77777777" w:rsidR="001476F7" w:rsidRDefault="001476F7" w:rsidP="00183AE2">
      <w:pPr>
        <w:pStyle w:val="a3"/>
        <w:jc w:val="both"/>
        <w:rPr>
          <w:rFonts w:ascii="Times New Roman" w:hAnsi="Times New Roman" w:cs="Times New Roman"/>
          <w:b/>
          <w:bCs/>
          <w:sz w:val="36"/>
          <w:szCs w:val="36"/>
          <w:lang w:eastAsia="uk-UA"/>
        </w:rPr>
      </w:pPr>
    </w:p>
    <w:p w14:paraId="754DDC2E" w14:textId="77777777" w:rsidR="001476F7" w:rsidRDefault="001476F7" w:rsidP="00183AE2">
      <w:pPr>
        <w:pStyle w:val="a3"/>
        <w:jc w:val="both"/>
        <w:rPr>
          <w:rFonts w:ascii="Times New Roman" w:hAnsi="Times New Roman" w:cs="Times New Roman"/>
          <w:b/>
          <w:bCs/>
          <w:sz w:val="36"/>
          <w:szCs w:val="36"/>
          <w:lang w:eastAsia="uk-UA"/>
        </w:rPr>
      </w:pPr>
    </w:p>
    <w:p w14:paraId="1CC44A4B" w14:textId="77777777" w:rsidR="001476F7" w:rsidRDefault="001476F7" w:rsidP="00183AE2">
      <w:pPr>
        <w:pStyle w:val="a3"/>
        <w:jc w:val="both"/>
        <w:rPr>
          <w:rFonts w:ascii="Times New Roman" w:hAnsi="Times New Roman" w:cs="Times New Roman"/>
          <w:b/>
          <w:bCs/>
          <w:sz w:val="36"/>
          <w:szCs w:val="36"/>
          <w:lang w:eastAsia="uk-UA"/>
        </w:rPr>
      </w:pPr>
    </w:p>
    <w:p w14:paraId="3B5F8529" w14:textId="77777777" w:rsidR="001476F7" w:rsidRDefault="001476F7" w:rsidP="00183AE2">
      <w:pPr>
        <w:pStyle w:val="a3"/>
        <w:jc w:val="both"/>
        <w:rPr>
          <w:rFonts w:ascii="Times New Roman" w:hAnsi="Times New Roman" w:cs="Times New Roman"/>
          <w:b/>
          <w:bCs/>
          <w:sz w:val="36"/>
          <w:szCs w:val="36"/>
          <w:lang w:eastAsia="uk-UA"/>
        </w:rPr>
      </w:pPr>
    </w:p>
    <w:p w14:paraId="1D367C09" w14:textId="77777777" w:rsidR="001476F7" w:rsidRDefault="001476F7" w:rsidP="00183AE2">
      <w:pPr>
        <w:pStyle w:val="a3"/>
        <w:jc w:val="both"/>
        <w:rPr>
          <w:rFonts w:ascii="Times New Roman" w:hAnsi="Times New Roman" w:cs="Times New Roman"/>
          <w:b/>
          <w:bCs/>
          <w:sz w:val="36"/>
          <w:szCs w:val="36"/>
          <w:lang w:eastAsia="uk-UA"/>
        </w:rPr>
      </w:pPr>
    </w:p>
    <w:p w14:paraId="36BD56C0" w14:textId="77777777" w:rsidR="001476F7" w:rsidRDefault="001476F7" w:rsidP="00183AE2">
      <w:pPr>
        <w:pStyle w:val="a3"/>
        <w:jc w:val="both"/>
        <w:rPr>
          <w:rFonts w:ascii="Times New Roman" w:hAnsi="Times New Roman" w:cs="Times New Roman"/>
          <w:b/>
          <w:bCs/>
          <w:sz w:val="36"/>
          <w:szCs w:val="36"/>
          <w:lang w:eastAsia="uk-UA"/>
        </w:rPr>
      </w:pPr>
    </w:p>
    <w:p w14:paraId="152ACE36" w14:textId="77777777" w:rsidR="001476F7" w:rsidRDefault="001476F7" w:rsidP="00183AE2">
      <w:pPr>
        <w:pStyle w:val="a3"/>
        <w:jc w:val="both"/>
        <w:rPr>
          <w:rFonts w:ascii="Times New Roman" w:hAnsi="Times New Roman" w:cs="Times New Roman"/>
          <w:b/>
          <w:bCs/>
          <w:sz w:val="36"/>
          <w:szCs w:val="36"/>
          <w:lang w:eastAsia="uk-UA"/>
        </w:rPr>
      </w:pPr>
    </w:p>
    <w:p w14:paraId="7201CC6E" w14:textId="77777777" w:rsidR="001476F7" w:rsidRDefault="001476F7" w:rsidP="00183AE2">
      <w:pPr>
        <w:pStyle w:val="a3"/>
        <w:jc w:val="both"/>
        <w:rPr>
          <w:rFonts w:ascii="Times New Roman" w:hAnsi="Times New Roman" w:cs="Times New Roman"/>
          <w:b/>
          <w:bCs/>
          <w:sz w:val="36"/>
          <w:szCs w:val="36"/>
          <w:lang w:eastAsia="uk-UA"/>
        </w:rPr>
      </w:pPr>
    </w:p>
    <w:p w14:paraId="613BE94F" w14:textId="77777777" w:rsidR="001476F7" w:rsidRDefault="001476F7" w:rsidP="00183AE2">
      <w:pPr>
        <w:pStyle w:val="a3"/>
        <w:jc w:val="both"/>
        <w:rPr>
          <w:rFonts w:ascii="Times New Roman" w:hAnsi="Times New Roman" w:cs="Times New Roman"/>
          <w:b/>
          <w:bCs/>
          <w:sz w:val="36"/>
          <w:szCs w:val="36"/>
          <w:lang w:eastAsia="uk-UA"/>
        </w:rPr>
      </w:pPr>
    </w:p>
    <w:p w14:paraId="0A985AA8" w14:textId="77777777" w:rsidR="001476F7" w:rsidRDefault="001476F7" w:rsidP="00183AE2">
      <w:pPr>
        <w:pStyle w:val="a3"/>
        <w:jc w:val="both"/>
        <w:rPr>
          <w:rFonts w:ascii="Times New Roman" w:hAnsi="Times New Roman" w:cs="Times New Roman"/>
          <w:b/>
          <w:bCs/>
          <w:sz w:val="36"/>
          <w:szCs w:val="36"/>
          <w:lang w:eastAsia="uk-UA"/>
        </w:rPr>
      </w:pPr>
    </w:p>
    <w:p w14:paraId="0AEB231D" w14:textId="09B0913D" w:rsidR="001476F7" w:rsidRDefault="001476F7" w:rsidP="00183AE2">
      <w:pPr>
        <w:pStyle w:val="a3"/>
        <w:jc w:val="both"/>
        <w:rPr>
          <w:rFonts w:ascii="Times New Roman" w:hAnsi="Times New Roman" w:cs="Times New Roman"/>
          <w:b/>
          <w:bCs/>
          <w:sz w:val="36"/>
          <w:szCs w:val="36"/>
          <w:lang w:eastAsia="uk-UA"/>
        </w:rPr>
      </w:pPr>
    </w:p>
    <w:p w14:paraId="55C077BF" w14:textId="53BEC921" w:rsidR="00E13443" w:rsidRDefault="00E13443" w:rsidP="00183AE2">
      <w:pPr>
        <w:pStyle w:val="a3"/>
        <w:jc w:val="both"/>
        <w:rPr>
          <w:rFonts w:ascii="Times New Roman" w:hAnsi="Times New Roman" w:cs="Times New Roman"/>
          <w:b/>
          <w:bCs/>
          <w:sz w:val="36"/>
          <w:szCs w:val="36"/>
          <w:lang w:eastAsia="uk-UA"/>
        </w:rPr>
      </w:pPr>
    </w:p>
    <w:p w14:paraId="5936E2A9" w14:textId="77777777" w:rsidR="00E13443" w:rsidRDefault="00E13443" w:rsidP="00183AE2">
      <w:pPr>
        <w:pStyle w:val="a3"/>
        <w:jc w:val="both"/>
        <w:rPr>
          <w:rFonts w:ascii="Times New Roman" w:hAnsi="Times New Roman" w:cs="Times New Roman"/>
          <w:b/>
          <w:bCs/>
          <w:sz w:val="36"/>
          <w:szCs w:val="36"/>
          <w:lang w:eastAsia="uk-UA"/>
        </w:rPr>
      </w:pPr>
    </w:p>
    <w:p w14:paraId="245A1763" w14:textId="77777777" w:rsidR="009267B7" w:rsidRDefault="009267B7" w:rsidP="00183AE2">
      <w:pPr>
        <w:pStyle w:val="a3"/>
        <w:jc w:val="both"/>
        <w:rPr>
          <w:rFonts w:ascii="Times New Roman" w:hAnsi="Times New Roman" w:cs="Times New Roman"/>
          <w:b/>
          <w:bCs/>
          <w:sz w:val="36"/>
          <w:szCs w:val="36"/>
          <w:lang w:eastAsia="uk-UA"/>
        </w:rPr>
      </w:pPr>
    </w:p>
    <w:p w14:paraId="443F314A" w14:textId="77777777" w:rsidR="009267B7" w:rsidRDefault="009267B7" w:rsidP="00183AE2">
      <w:pPr>
        <w:pStyle w:val="a3"/>
        <w:jc w:val="both"/>
        <w:rPr>
          <w:rFonts w:ascii="Times New Roman" w:hAnsi="Times New Roman" w:cs="Times New Roman"/>
          <w:b/>
          <w:bCs/>
          <w:sz w:val="36"/>
          <w:szCs w:val="36"/>
          <w:lang w:eastAsia="uk-UA"/>
        </w:rPr>
      </w:pPr>
    </w:p>
    <w:p w14:paraId="0A16DD8B" w14:textId="2F3FF8F9" w:rsidR="00976541" w:rsidRPr="00872E2D" w:rsidRDefault="00976541" w:rsidP="009267B7">
      <w:pPr>
        <w:pStyle w:val="a3"/>
        <w:jc w:val="center"/>
        <w:rPr>
          <w:rFonts w:ascii="Times New Roman" w:hAnsi="Times New Roman" w:cs="Times New Roman"/>
          <w:sz w:val="36"/>
          <w:szCs w:val="36"/>
          <w:lang w:eastAsia="uk-UA"/>
        </w:rPr>
      </w:pPr>
      <w:r w:rsidRPr="00872E2D">
        <w:rPr>
          <w:rFonts w:ascii="Times New Roman" w:hAnsi="Times New Roman" w:cs="Times New Roman"/>
          <w:b/>
          <w:bCs/>
          <w:sz w:val="36"/>
          <w:szCs w:val="36"/>
          <w:lang w:eastAsia="uk-UA"/>
        </w:rPr>
        <w:lastRenderedPageBreak/>
        <w:t>Розділ ІV.</w:t>
      </w:r>
    </w:p>
    <w:p w14:paraId="25422E55" w14:textId="4D4E5D82" w:rsidR="0081078A" w:rsidRDefault="0081078A" w:rsidP="009267B7">
      <w:pPr>
        <w:spacing w:after="150"/>
        <w:ind w:firstLine="315"/>
        <w:jc w:val="center"/>
        <w:rPr>
          <w:rFonts w:ascii="Times New Roman" w:hAnsi="Times New Roman" w:cs="Times New Roman"/>
          <w:b/>
          <w:bCs/>
          <w:color w:val="010301"/>
          <w:sz w:val="32"/>
          <w:szCs w:val="32"/>
          <w:lang w:val="uk-UA" w:eastAsia="uk-UA" w:bidi="ar-SA"/>
        </w:rPr>
      </w:pPr>
      <w:r w:rsidRPr="0081078A">
        <w:rPr>
          <w:rFonts w:ascii="Times New Roman" w:hAnsi="Times New Roman" w:cs="Times New Roman"/>
          <w:b/>
          <w:bCs/>
          <w:color w:val="010301"/>
          <w:sz w:val="32"/>
          <w:szCs w:val="32"/>
          <w:lang w:val="uk-UA" w:eastAsia="uk-UA" w:bidi="ar-SA"/>
        </w:rPr>
        <w:t>Опис та інструменти системи внутрішнього забезпечення якості освіти</w:t>
      </w:r>
    </w:p>
    <w:p w14:paraId="5F996D36" w14:textId="5E52D6F7" w:rsidR="00E13443" w:rsidRPr="00E13443" w:rsidRDefault="005F13F9" w:rsidP="00E13443">
      <w:pPr>
        <w:pStyle w:val="a3"/>
        <w:jc w:val="both"/>
        <w:rPr>
          <w:rFonts w:ascii="Times New Roman" w:hAnsi="Times New Roman" w:cs="Times New Roman"/>
          <w:sz w:val="28"/>
          <w:szCs w:val="28"/>
        </w:rPr>
      </w:pPr>
      <w:r w:rsidRPr="00E13443">
        <w:rPr>
          <w:rFonts w:ascii="Times New Roman" w:hAnsi="Times New Roman" w:cs="Times New Roman"/>
          <w:sz w:val="28"/>
          <w:szCs w:val="28"/>
          <w:lang w:eastAsia="uk-UA"/>
        </w:rPr>
        <w:t xml:space="preserve"> </w:t>
      </w:r>
      <w:r w:rsidR="00E13443" w:rsidRPr="00E13443">
        <w:rPr>
          <w:rFonts w:ascii="Times New Roman" w:hAnsi="Times New Roman" w:cs="Times New Roman"/>
          <w:sz w:val="28"/>
          <w:szCs w:val="28"/>
        </w:rPr>
        <w:t xml:space="preserve">   Внутрішня система забезпечення якості освіти створюється відповідно до статті 41 Закону України «Про освіту». Вона може включати:</w:t>
      </w:r>
    </w:p>
    <w:p w14:paraId="1BFF9147" w14:textId="77777777" w:rsidR="00E13443" w:rsidRPr="00E13443" w:rsidRDefault="00E13443" w:rsidP="00E13443">
      <w:pPr>
        <w:pStyle w:val="a3"/>
        <w:jc w:val="both"/>
        <w:rPr>
          <w:rFonts w:ascii="Times New Roman" w:hAnsi="Times New Roman" w:cs="Times New Roman"/>
          <w:sz w:val="28"/>
          <w:szCs w:val="28"/>
        </w:rPr>
      </w:pPr>
      <w:r w:rsidRPr="00E13443">
        <w:rPr>
          <w:rFonts w:ascii="Times New Roman" w:hAnsi="Times New Roman" w:cs="Times New Roman"/>
          <w:sz w:val="28"/>
          <w:szCs w:val="28"/>
        </w:rPr>
        <w:t>– оприлюднені критерії, правила та процедури оцінювання освітньої діяльності та управлінських процесів у закладі освіти;</w:t>
      </w:r>
    </w:p>
    <w:p w14:paraId="36751068" w14:textId="77777777" w:rsidR="00E13443" w:rsidRPr="00E13443" w:rsidRDefault="00E13443" w:rsidP="00E13443">
      <w:pPr>
        <w:pStyle w:val="a3"/>
        <w:jc w:val="both"/>
        <w:rPr>
          <w:rFonts w:ascii="Times New Roman" w:hAnsi="Times New Roman" w:cs="Times New Roman"/>
          <w:sz w:val="28"/>
          <w:szCs w:val="28"/>
        </w:rPr>
      </w:pPr>
      <w:r w:rsidRPr="00E13443">
        <w:rPr>
          <w:rFonts w:ascii="Times New Roman" w:hAnsi="Times New Roman" w:cs="Times New Roman"/>
          <w:sz w:val="28"/>
          <w:szCs w:val="28"/>
        </w:rPr>
        <w:t>– політики та процедури забезпечення якості освіти;</w:t>
      </w:r>
    </w:p>
    <w:p w14:paraId="440347CA" w14:textId="77777777" w:rsidR="00E13443" w:rsidRPr="00E13443" w:rsidRDefault="00E13443" w:rsidP="00E13443">
      <w:pPr>
        <w:pStyle w:val="a3"/>
        <w:jc w:val="both"/>
        <w:rPr>
          <w:rFonts w:ascii="Times New Roman" w:hAnsi="Times New Roman" w:cs="Times New Roman"/>
          <w:sz w:val="28"/>
          <w:szCs w:val="28"/>
        </w:rPr>
      </w:pPr>
      <w:r w:rsidRPr="00E13443">
        <w:rPr>
          <w:rFonts w:ascii="Times New Roman" w:hAnsi="Times New Roman" w:cs="Times New Roman"/>
          <w:sz w:val="28"/>
          <w:szCs w:val="28"/>
        </w:rPr>
        <w:t>– систему та механізми забезпечення академічної доброчесності;</w:t>
      </w:r>
    </w:p>
    <w:p w14:paraId="4CE5DA56" w14:textId="77777777" w:rsidR="00E13443" w:rsidRPr="00E13443" w:rsidRDefault="00E13443" w:rsidP="00E13443">
      <w:pPr>
        <w:pStyle w:val="a3"/>
        <w:jc w:val="both"/>
        <w:rPr>
          <w:rFonts w:ascii="Times New Roman" w:hAnsi="Times New Roman" w:cs="Times New Roman"/>
          <w:sz w:val="28"/>
          <w:szCs w:val="28"/>
        </w:rPr>
      </w:pPr>
      <w:r w:rsidRPr="00E13443">
        <w:rPr>
          <w:rFonts w:ascii="Times New Roman" w:hAnsi="Times New Roman" w:cs="Times New Roman"/>
          <w:sz w:val="28"/>
          <w:szCs w:val="28"/>
        </w:rPr>
        <w:t>– забезпечення наявності необхідних ресурсів для організації освітнього процесу;</w:t>
      </w:r>
    </w:p>
    <w:p w14:paraId="28F5F9CC" w14:textId="77777777" w:rsidR="00E13443" w:rsidRPr="00E13443" w:rsidRDefault="00E13443" w:rsidP="00E13443">
      <w:pPr>
        <w:pStyle w:val="a3"/>
        <w:jc w:val="both"/>
        <w:rPr>
          <w:rFonts w:ascii="Times New Roman" w:hAnsi="Times New Roman" w:cs="Times New Roman"/>
          <w:sz w:val="28"/>
          <w:szCs w:val="28"/>
        </w:rPr>
      </w:pPr>
      <w:r w:rsidRPr="00E13443">
        <w:rPr>
          <w:rFonts w:ascii="Times New Roman" w:hAnsi="Times New Roman" w:cs="Times New Roman"/>
          <w:sz w:val="28"/>
          <w:szCs w:val="28"/>
        </w:rPr>
        <w:t>– створення в закладі освіти інклюзивного освітнього середовища, універсального дизайну та розумного пристосування;</w:t>
      </w:r>
    </w:p>
    <w:p w14:paraId="7F7CD7CE" w14:textId="77777777" w:rsidR="00E13443" w:rsidRPr="00E13443" w:rsidRDefault="00E13443" w:rsidP="00E13443">
      <w:pPr>
        <w:pStyle w:val="a3"/>
        <w:jc w:val="both"/>
        <w:rPr>
          <w:rFonts w:ascii="Times New Roman" w:hAnsi="Times New Roman" w:cs="Times New Roman"/>
          <w:sz w:val="28"/>
          <w:szCs w:val="28"/>
        </w:rPr>
      </w:pPr>
      <w:r w:rsidRPr="00E13443">
        <w:rPr>
          <w:rFonts w:ascii="Times New Roman" w:hAnsi="Times New Roman" w:cs="Times New Roman"/>
          <w:sz w:val="28"/>
          <w:szCs w:val="28"/>
        </w:rPr>
        <w:t>– інші процедури та заходи, що визначаються спеціальними законами або документами закладу освіти.</w:t>
      </w:r>
    </w:p>
    <w:p w14:paraId="736FEBB9" w14:textId="01561822" w:rsidR="00E13443" w:rsidRPr="00E13443" w:rsidRDefault="00E13443" w:rsidP="00E1344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13443">
        <w:rPr>
          <w:rFonts w:ascii="Times New Roman" w:hAnsi="Times New Roman" w:cs="Times New Roman"/>
          <w:sz w:val="28"/>
          <w:szCs w:val="28"/>
        </w:rPr>
        <w:t>Згідно зі статтею 20 Закону України «Про дошкільну освіту» педагогічна рада закладу дошкільної освіти 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14:paraId="27B31C02" w14:textId="1C282990" w:rsidR="00E13443" w:rsidRPr="00E13443" w:rsidRDefault="00E13443" w:rsidP="00E1344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13443">
        <w:rPr>
          <w:rFonts w:ascii="Times New Roman" w:hAnsi="Times New Roman" w:cs="Times New Roman"/>
          <w:sz w:val="28"/>
          <w:szCs w:val="28"/>
        </w:rPr>
        <w:t>Внутрішня система забезпечення якості освіти створюється відповідно до рекомендацій Міністерства освіти і науки України, Державної служби якості освіти України з урахуванням: цілей та пріоритетів розвитку закладу дошкільної освіти; типу закладу, місцезнаходження, умов діяльності.</w:t>
      </w:r>
    </w:p>
    <w:p w14:paraId="1D463FB0" w14:textId="690AFDC7" w:rsidR="00E13443" w:rsidRDefault="00E13443" w:rsidP="00E1344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13443">
        <w:rPr>
          <w:rFonts w:ascii="Times New Roman" w:hAnsi="Times New Roman" w:cs="Times New Roman"/>
          <w:sz w:val="28"/>
          <w:szCs w:val="28"/>
        </w:rPr>
        <w:t>До розбудови внутрішньої системи якості освіти залучаються усі учасники освітнього процесу.</w:t>
      </w:r>
    </w:p>
    <w:p w14:paraId="57CE3214" w14:textId="77777777" w:rsidR="001F6281" w:rsidRDefault="001F6281" w:rsidP="001F6281">
      <w:pPr>
        <w:pStyle w:val="a3"/>
        <w:jc w:val="center"/>
        <w:rPr>
          <w:rFonts w:ascii="Times New Roman" w:hAnsi="Times New Roman" w:cs="Times New Roman"/>
          <w:b/>
          <w:bCs/>
          <w:sz w:val="28"/>
          <w:szCs w:val="28"/>
        </w:rPr>
      </w:pPr>
    </w:p>
    <w:p w14:paraId="44764598" w14:textId="13FFCFA9" w:rsidR="00E13443" w:rsidRPr="001F6281" w:rsidRDefault="00E13443" w:rsidP="001F6281">
      <w:pPr>
        <w:pStyle w:val="a3"/>
        <w:jc w:val="center"/>
        <w:rPr>
          <w:rFonts w:ascii="Times New Roman" w:hAnsi="Times New Roman" w:cs="Times New Roman"/>
          <w:b/>
          <w:bCs/>
          <w:sz w:val="28"/>
          <w:szCs w:val="28"/>
        </w:rPr>
      </w:pPr>
      <w:r w:rsidRPr="001F6281">
        <w:rPr>
          <w:rFonts w:ascii="Times New Roman" w:hAnsi="Times New Roman" w:cs="Times New Roman"/>
          <w:b/>
          <w:bCs/>
          <w:sz w:val="28"/>
          <w:szCs w:val="28"/>
        </w:rPr>
        <w:t>Рекомендації щодо створення внутрішньої системи</w:t>
      </w:r>
    </w:p>
    <w:p w14:paraId="0858A0FA" w14:textId="77777777" w:rsidR="00E13443" w:rsidRPr="001F6281" w:rsidRDefault="00E13443" w:rsidP="001F6281">
      <w:pPr>
        <w:pStyle w:val="a3"/>
        <w:jc w:val="center"/>
        <w:rPr>
          <w:rFonts w:ascii="Times New Roman" w:hAnsi="Times New Roman" w:cs="Times New Roman"/>
          <w:b/>
          <w:bCs/>
          <w:sz w:val="28"/>
          <w:szCs w:val="28"/>
        </w:rPr>
      </w:pPr>
      <w:r w:rsidRPr="001F6281">
        <w:rPr>
          <w:rFonts w:ascii="Times New Roman" w:hAnsi="Times New Roman" w:cs="Times New Roman"/>
          <w:b/>
          <w:bCs/>
          <w:sz w:val="28"/>
          <w:szCs w:val="28"/>
        </w:rPr>
        <w:t>забезпечення якості освіти</w:t>
      </w:r>
    </w:p>
    <w:p w14:paraId="4B24589B" w14:textId="16F4A660" w:rsidR="00E13443" w:rsidRPr="001F6281" w:rsidRDefault="001F6281" w:rsidP="001F628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13443" w:rsidRPr="001F6281">
        <w:rPr>
          <w:rFonts w:ascii="Times New Roman" w:hAnsi="Times New Roman" w:cs="Times New Roman"/>
          <w:i/>
          <w:iCs/>
          <w:sz w:val="28"/>
          <w:szCs w:val="28"/>
        </w:rPr>
        <w:t>Мета внутрішньої системи забезпечення якості освіти:</w:t>
      </w:r>
      <w:r w:rsidR="00E13443" w:rsidRPr="001F6281">
        <w:rPr>
          <w:rFonts w:ascii="Times New Roman" w:hAnsi="Times New Roman" w:cs="Times New Roman"/>
          <w:sz w:val="28"/>
          <w:szCs w:val="28"/>
        </w:rPr>
        <w:t xml:space="preserve"> постійне та послідовне підвищенн</w:t>
      </w:r>
      <w:r w:rsidR="0095547C">
        <w:rPr>
          <w:rFonts w:ascii="Times New Roman" w:hAnsi="Times New Roman" w:cs="Times New Roman"/>
          <w:sz w:val="28"/>
          <w:szCs w:val="28"/>
        </w:rPr>
        <w:t>я</w:t>
      </w:r>
      <w:r w:rsidR="00E13443" w:rsidRPr="001F6281">
        <w:rPr>
          <w:rFonts w:ascii="Times New Roman" w:hAnsi="Times New Roman" w:cs="Times New Roman"/>
          <w:sz w:val="28"/>
          <w:szCs w:val="28"/>
        </w:rPr>
        <w:t xml:space="preserve"> якості освіти на основі відстеження динаміки показників освітньої діяльності та освітніх процесів у ЗДО.</w:t>
      </w:r>
    </w:p>
    <w:p w14:paraId="4C681E94" w14:textId="77777777" w:rsidR="00E13443" w:rsidRPr="001F6281" w:rsidRDefault="00E13443" w:rsidP="001F6281">
      <w:pPr>
        <w:pStyle w:val="a3"/>
        <w:jc w:val="both"/>
        <w:rPr>
          <w:rFonts w:ascii="Times New Roman" w:hAnsi="Times New Roman" w:cs="Times New Roman"/>
          <w:i/>
          <w:iCs/>
          <w:sz w:val="28"/>
          <w:szCs w:val="28"/>
        </w:rPr>
      </w:pPr>
      <w:r w:rsidRPr="001F6281">
        <w:rPr>
          <w:rFonts w:ascii="Times New Roman" w:hAnsi="Times New Roman" w:cs="Times New Roman"/>
          <w:i/>
          <w:iCs/>
          <w:sz w:val="28"/>
          <w:szCs w:val="28"/>
        </w:rPr>
        <w:t>Завдання внутрішньої системи забезпечення якості освіти:</w:t>
      </w:r>
    </w:p>
    <w:p w14:paraId="5169FFA9" w14:textId="77777777" w:rsidR="00E13443" w:rsidRPr="001F6281" w:rsidRDefault="00E13443" w:rsidP="001F6281">
      <w:pPr>
        <w:pStyle w:val="a3"/>
        <w:jc w:val="both"/>
        <w:rPr>
          <w:rFonts w:ascii="Times New Roman" w:hAnsi="Times New Roman" w:cs="Times New Roman"/>
          <w:sz w:val="28"/>
          <w:szCs w:val="28"/>
        </w:rPr>
      </w:pPr>
      <w:r w:rsidRPr="001F6281">
        <w:rPr>
          <w:rFonts w:ascii="Times New Roman" w:hAnsi="Times New Roman" w:cs="Times New Roman"/>
          <w:sz w:val="28"/>
          <w:szCs w:val="28"/>
        </w:rPr>
        <w:t>1.Визначення пріоритетних напрямів та показників для оцінювання освітньої діяльності, управлінських процесів у ЗДО.</w:t>
      </w:r>
    </w:p>
    <w:p w14:paraId="6A81E5D0" w14:textId="77777777" w:rsidR="00E13443" w:rsidRPr="001F6281" w:rsidRDefault="00E13443" w:rsidP="001F6281">
      <w:pPr>
        <w:pStyle w:val="a3"/>
        <w:jc w:val="both"/>
        <w:rPr>
          <w:rFonts w:ascii="Times New Roman" w:hAnsi="Times New Roman" w:cs="Times New Roman"/>
          <w:sz w:val="28"/>
          <w:szCs w:val="28"/>
        </w:rPr>
      </w:pPr>
      <w:r w:rsidRPr="001F6281">
        <w:rPr>
          <w:rFonts w:ascii="Times New Roman" w:hAnsi="Times New Roman" w:cs="Times New Roman"/>
          <w:sz w:val="28"/>
          <w:szCs w:val="28"/>
        </w:rPr>
        <w:t>2.Здійснення вимірювання показників освітньої діяльності та управлінських процесів у ЗДО та оцінка їх динаміки.</w:t>
      </w:r>
    </w:p>
    <w:p w14:paraId="145A3A3A" w14:textId="77777777" w:rsidR="00E13443" w:rsidRPr="001F6281" w:rsidRDefault="00E13443" w:rsidP="001F6281">
      <w:pPr>
        <w:pStyle w:val="a3"/>
        <w:jc w:val="both"/>
        <w:rPr>
          <w:rFonts w:ascii="Times New Roman" w:hAnsi="Times New Roman" w:cs="Times New Roman"/>
          <w:sz w:val="28"/>
          <w:szCs w:val="28"/>
        </w:rPr>
      </w:pPr>
      <w:r w:rsidRPr="001F6281">
        <w:rPr>
          <w:rFonts w:ascii="Times New Roman" w:hAnsi="Times New Roman" w:cs="Times New Roman"/>
          <w:sz w:val="28"/>
          <w:szCs w:val="28"/>
        </w:rPr>
        <w:t>3.Визначення шляхів підвищення якості освіти за результатами оцінювання показників освітньої діяльності та освітніх процесів.</w:t>
      </w:r>
    </w:p>
    <w:p w14:paraId="6478787E" w14:textId="77777777" w:rsidR="00E13443" w:rsidRPr="001F6281" w:rsidRDefault="00E13443" w:rsidP="001F6281">
      <w:pPr>
        <w:pStyle w:val="a3"/>
        <w:jc w:val="both"/>
        <w:rPr>
          <w:rFonts w:ascii="Times New Roman" w:hAnsi="Times New Roman" w:cs="Times New Roman"/>
          <w:sz w:val="28"/>
          <w:szCs w:val="28"/>
        </w:rPr>
      </w:pPr>
      <w:r w:rsidRPr="001F6281">
        <w:rPr>
          <w:rFonts w:ascii="Times New Roman" w:hAnsi="Times New Roman" w:cs="Times New Roman"/>
          <w:sz w:val="28"/>
          <w:szCs w:val="28"/>
        </w:rPr>
        <w:t>4.Надання допомоги учасникам освітнього процесу щодо підвищення якості освіти.</w:t>
      </w:r>
    </w:p>
    <w:p w14:paraId="4219CE92" w14:textId="77777777" w:rsidR="001F6281" w:rsidRDefault="001F6281" w:rsidP="001F6281">
      <w:pPr>
        <w:pStyle w:val="a3"/>
        <w:jc w:val="center"/>
        <w:rPr>
          <w:rFonts w:ascii="Times New Roman" w:hAnsi="Times New Roman" w:cs="Times New Roman"/>
          <w:b/>
          <w:bCs/>
          <w:sz w:val="28"/>
          <w:szCs w:val="28"/>
        </w:rPr>
      </w:pPr>
    </w:p>
    <w:p w14:paraId="7CB3672A" w14:textId="0057C47E" w:rsidR="00E13443" w:rsidRPr="001F6281" w:rsidRDefault="00E13443" w:rsidP="001F6281">
      <w:pPr>
        <w:pStyle w:val="a3"/>
        <w:jc w:val="center"/>
        <w:rPr>
          <w:rFonts w:ascii="Times New Roman" w:hAnsi="Times New Roman" w:cs="Times New Roman"/>
          <w:b/>
          <w:bCs/>
          <w:sz w:val="28"/>
          <w:szCs w:val="28"/>
        </w:rPr>
      </w:pPr>
      <w:r w:rsidRPr="001F6281">
        <w:rPr>
          <w:rFonts w:ascii="Times New Roman" w:hAnsi="Times New Roman" w:cs="Times New Roman"/>
          <w:b/>
          <w:bCs/>
          <w:sz w:val="28"/>
          <w:szCs w:val="28"/>
        </w:rPr>
        <w:t>Напрями, показники, методу збори інформації для оцінювання</w:t>
      </w:r>
    </w:p>
    <w:p w14:paraId="0989BDF5" w14:textId="77777777" w:rsidR="00E13443" w:rsidRPr="001F6281" w:rsidRDefault="00E13443" w:rsidP="001F6281">
      <w:pPr>
        <w:pStyle w:val="a3"/>
        <w:jc w:val="center"/>
        <w:rPr>
          <w:rFonts w:ascii="Times New Roman" w:hAnsi="Times New Roman" w:cs="Times New Roman"/>
          <w:b/>
          <w:bCs/>
          <w:sz w:val="28"/>
          <w:szCs w:val="28"/>
        </w:rPr>
      </w:pPr>
      <w:r w:rsidRPr="001F6281">
        <w:rPr>
          <w:rFonts w:ascii="Times New Roman" w:hAnsi="Times New Roman" w:cs="Times New Roman"/>
          <w:b/>
          <w:bCs/>
          <w:sz w:val="28"/>
          <w:szCs w:val="28"/>
        </w:rPr>
        <w:t>якості освітньої діяльності та управлінських процесів у ЗДО</w:t>
      </w:r>
    </w:p>
    <w:p w14:paraId="044911AF" w14:textId="77777777" w:rsidR="00E13443" w:rsidRPr="001F6281" w:rsidRDefault="00E13443" w:rsidP="001F6281">
      <w:pPr>
        <w:pStyle w:val="a3"/>
        <w:jc w:val="center"/>
        <w:rPr>
          <w:rFonts w:ascii="Times New Roman" w:hAnsi="Times New Roman" w:cs="Times New Roman"/>
          <w:b/>
          <w:bCs/>
          <w:sz w:val="28"/>
          <w:szCs w:val="28"/>
        </w:rPr>
      </w:pPr>
      <w:r w:rsidRPr="001F6281">
        <w:rPr>
          <w:rFonts w:ascii="Times New Roman" w:hAnsi="Times New Roman" w:cs="Times New Roman"/>
          <w:b/>
          <w:bCs/>
          <w:sz w:val="28"/>
          <w:szCs w:val="28"/>
        </w:rPr>
        <w:t>(див. таблицю)</w:t>
      </w:r>
    </w:p>
    <w:p w14:paraId="02382A77" w14:textId="161EFA8C" w:rsidR="00E13443" w:rsidRPr="001F6281" w:rsidRDefault="001F6281" w:rsidP="001F628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13443" w:rsidRPr="001F6281">
        <w:rPr>
          <w:rFonts w:ascii="Times New Roman" w:hAnsi="Times New Roman" w:cs="Times New Roman"/>
          <w:sz w:val="28"/>
          <w:szCs w:val="28"/>
        </w:rPr>
        <w:t xml:space="preserve">Напрями, показники для оцінювання освітніх і управлінських процесів у ЗДО доцільно визначати за результатами аналізу діяльності закладу освіти за минулий </w:t>
      </w:r>
      <w:r w:rsidR="00E13443" w:rsidRPr="001F6281">
        <w:rPr>
          <w:rFonts w:ascii="Times New Roman" w:hAnsi="Times New Roman" w:cs="Times New Roman"/>
          <w:sz w:val="28"/>
          <w:szCs w:val="28"/>
        </w:rPr>
        <w:lastRenderedPageBreak/>
        <w:t>навчальний рік та анкетування педагогічних працівників, батьків вихованців щодо якості провадження освітньої діяльності в ЗДО.</w:t>
      </w:r>
    </w:p>
    <w:p w14:paraId="3FC1BA13" w14:textId="56289EB4" w:rsidR="00E13443" w:rsidRPr="001F6281" w:rsidRDefault="001F6281" w:rsidP="001F628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13443" w:rsidRPr="001F6281">
        <w:rPr>
          <w:rFonts w:ascii="Times New Roman" w:hAnsi="Times New Roman" w:cs="Times New Roman"/>
          <w:sz w:val="28"/>
          <w:szCs w:val="28"/>
        </w:rPr>
        <w:t>Методами збору інформації для оцінювання якості освітньої діяльності та управлінських процесів у ЗДО можуть бути: вивчення документації, спостереження, опитування (анкетування, інтерв’ювання) усіх учасників освітнього процесу (педагогічних працівників, дітей, батьків вихованців) та спостереження за дітьми в різних видах діяльності. А також медико-педагогічний контроль за фізичним розвитком та станом здоров’я дітей на заняттях з фізкультури (система медичних і педагогічних спостережень, аналіз ефективності використання засобів і методів фізичного виховання).</w:t>
      </w:r>
    </w:p>
    <w:p w14:paraId="060C3024" w14:textId="77777777" w:rsidR="00E13443" w:rsidRPr="001F6281" w:rsidRDefault="00E13443" w:rsidP="001F6281">
      <w:pPr>
        <w:pStyle w:val="a3"/>
        <w:jc w:val="both"/>
        <w:rPr>
          <w:rFonts w:ascii="Times New Roman" w:hAnsi="Times New Roman" w:cs="Times New Roman"/>
          <w:sz w:val="28"/>
          <w:szCs w:val="28"/>
        </w:rPr>
      </w:pPr>
      <w:r w:rsidRPr="001F6281">
        <w:rPr>
          <w:rFonts w:ascii="Times New Roman" w:hAnsi="Times New Roman" w:cs="Times New Roman"/>
          <w:sz w:val="28"/>
          <w:szCs w:val="28"/>
        </w:rPr>
        <w:t>Зміни та доповнення до напрямів, показників, методів збору інформації для оцінювання якості освітньої діяльності й управлінських процесів у ЗДО</w:t>
      </w:r>
    </w:p>
    <w:p w14:paraId="1C9F9944" w14:textId="77777777" w:rsidR="00E13443" w:rsidRPr="001F6281" w:rsidRDefault="00E13443" w:rsidP="001F6281">
      <w:pPr>
        <w:pStyle w:val="a3"/>
        <w:jc w:val="both"/>
        <w:rPr>
          <w:rFonts w:ascii="Times New Roman" w:hAnsi="Times New Roman" w:cs="Times New Roman"/>
          <w:sz w:val="28"/>
          <w:szCs w:val="28"/>
        </w:rPr>
      </w:pPr>
      <w:r w:rsidRPr="001F6281">
        <w:rPr>
          <w:rFonts w:ascii="Times New Roman" w:hAnsi="Times New Roman" w:cs="Times New Roman"/>
          <w:sz w:val="28"/>
          <w:szCs w:val="28"/>
        </w:rPr>
        <w:t>схвалюються відповідним рішенням педагогічної ради та затверджуються наказом керівника закладу.</w:t>
      </w:r>
    </w:p>
    <w:p w14:paraId="65B69B0D" w14:textId="6F5D5267" w:rsidR="00E13443" w:rsidRDefault="00E13443" w:rsidP="001F6281">
      <w:pPr>
        <w:pStyle w:val="a3"/>
        <w:jc w:val="both"/>
        <w:rPr>
          <w:rFonts w:ascii="Times New Roman" w:hAnsi="Times New Roman" w:cs="Times New Roman"/>
          <w:sz w:val="28"/>
          <w:szCs w:val="28"/>
        </w:rPr>
      </w:pPr>
    </w:p>
    <w:p w14:paraId="6A2F32A6" w14:textId="671E9038" w:rsidR="001F6281" w:rsidRPr="001F6281" w:rsidRDefault="001F6281" w:rsidP="001F6281">
      <w:pPr>
        <w:pStyle w:val="a3"/>
        <w:jc w:val="center"/>
        <w:rPr>
          <w:rFonts w:ascii="Times New Roman" w:hAnsi="Times New Roman" w:cs="Times New Roman"/>
          <w:b/>
          <w:bCs/>
          <w:sz w:val="28"/>
          <w:szCs w:val="28"/>
        </w:rPr>
      </w:pPr>
      <w:r w:rsidRPr="001F6281">
        <w:rPr>
          <w:rFonts w:ascii="Times New Roman" w:hAnsi="Times New Roman" w:cs="Times New Roman"/>
          <w:b/>
          <w:bCs/>
          <w:color w:val="000000"/>
          <w:sz w:val="28"/>
          <w:szCs w:val="28"/>
        </w:rPr>
        <w:t>Орієнтовні напрями, показники, методу збори інформації для оцінювання якості освітньої діяльності та управлінських процесів у ЗДО</w:t>
      </w:r>
    </w:p>
    <w:p w14:paraId="74626BEE" w14:textId="7ED37547" w:rsidR="00E13443" w:rsidRDefault="00E13443" w:rsidP="00E13443">
      <w:pPr>
        <w:pStyle w:val="a3"/>
        <w:jc w:val="both"/>
        <w:rPr>
          <w:rFonts w:ascii="Times New Roman" w:hAnsi="Times New Roman" w:cs="Times New Roman"/>
          <w:sz w:val="28"/>
          <w:szCs w:val="28"/>
        </w:rPr>
      </w:pPr>
    </w:p>
    <w:tbl>
      <w:tblPr>
        <w:tblStyle w:val="a7"/>
        <w:tblW w:w="0" w:type="auto"/>
        <w:tblInd w:w="0" w:type="dxa"/>
        <w:tblLook w:val="04A0" w:firstRow="1" w:lastRow="0" w:firstColumn="1" w:lastColumn="0" w:noHBand="0" w:noVBand="1"/>
      </w:tblPr>
      <w:tblGrid>
        <w:gridCol w:w="2471"/>
        <w:gridCol w:w="3807"/>
        <w:gridCol w:w="2145"/>
        <w:gridCol w:w="1206"/>
      </w:tblGrid>
      <w:tr w:rsidR="001F6281" w:rsidRPr="001F6281" w14:paraId="7D21EB4F" w14:textId="77777777" w:rsidTr="001F6281">
        <w:tc>
          <w:tcPr>
            <w:tcW w:w="2471" w:type="dxa"/>
          </w:tcPr>
          <w:p w14:paraId="69B9B6C4" w14:textId="08857871" w:rsidR="001F6281" w:rsidRPr="001F6281" w:rsidRDefault="001F6281" w:rsidP="00E13443">
            <w:pPr>
              <w:pStyle w:val="a3"/>
              <w:jc w:val="both"/>
              <w:rPr>
                <w:rFonts w:ascii="Times New Roman" w:hAnsi="Times New Roman" w:cs="Times New Roman"/>
                <w:sz w:val="28"/>
                <w:szCs w:val="28"/>
                <w:lang w:val="uk-UA"/>
              </w:rPr>
            </w:pPr>
            <w:r w:rsidRPr="001F6281">
              <w:rPr>
                <w:rFonts w:ascii="Times New Roman" w:hAnsi="Times New Roman" w:cs="Times New Roman"/>
                <w:sz w:val="28"/>
                <w:szCs w:val="28"/>
                <w:lang w:val="uk-UA"/>
              </w:rPr>
              <w:t>Напрям оцінювання</w:t>
            </w:r>
          </w:p>
        </w:tc>
        <w:tc>
          <w:tcPr>
            <w:tcW w:w="3807" w:type="dxa"/>
          </w:tcPr>
          <w:p w14:paraId="14A56488" w14:textId="52143481" w:rsidR="001F6281" w:rsidRPr="001F6281" w:rsidRDefault="001F6281" w:rsidP="00E13443">
            <w:pPr>
              <w:pStyle w:val="a3"/>
              <w:jc w:val="both"/>
              <w:rPr>
                <w:rFonts w:ascii="Times New Roman" w:hAnsi="Times New Roman" w:cs="Times New Roman"/>
                <w:sz w:val="28"/>
                <w:szCs w:val="28"/>
                <w:lang w:val="uk-UA"/>
              </w:rPr>
            </w:pPr>
            <w:r w:rsidRPr="001F6281">
              <w:rPr>
                <w:rFonts w:ascii="Times New Roman" w:hAnsi="Times New Roman" w:cs="Times New Roman"/>
                <w:sz w:val="28"/>
                <w:szCs w:val="28"/>
                <w:lang w:val="uk-UA"/>
              </w:rPr>
              <w:t>Показники</w:t>
            </w:r>
          </w:p>
        </w:tc>
        <w:tc>
          <w:tcPr>
            <w:tcW w:w="2145" w:type="dxa"/>
          </w:tcPr>
          <w:p w14:paraId="280E7B64" w14:textId="4A5F545C" w:rsidR="001F6281" w:rsidRPr="001F6281" w:rsidRDefault="001F6281" w:rsidP="00E13443">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Методи збору інформації</w:t>
            </w:r>
          </w:p>
        </w:tc>
        <w:tc>
          <w:tcPr>
            <w:tcW w:w="1206" w:type="dxa"/>
          </w:tcPr>
          <w:p w14:paraId="4EA077D4" w14:textId="4E91DCED" w:rsidR="001F6281" w:rsidRPr="001F6281" w:rsidRDefault="001F6281" w:rsidP="00E13443">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Терміни</w:t>
            </w:r>
          </w:p>
        </w:tc>
      </w:tr>
      <w:tr w:rsidR="001F6281" w:rsidRPr="001F6281" w14:paraId="27E8AE28" w14:textId="77777777" w:rsidTr="001F6281">
        <w:tc>
          <w:tcPr>
            <w:tcW w:w="2471" w:type="dxa"/>
            <w:vMerge w:val="restart"/>
          </w:tcPr>
          <w:p w14:paraId="532A701F" w14:textId="77777777" w:rsidR="001F6281" w:rsidRDefault="001F6281" w:rsidP="001F6281">
            <w:pPr>
              <w:pStyle w:val="a6"/>
              <w:jc w:val="center"/>
              <w:rPr>
                <w:color w:val="000000"/>
                <w:sz w:val="27"/>
                <w:szCs w:val="27"/>
              </w:rPr>
            </w:pPr>
          </w:p>
          <w:p w14:paraId="3AE30322" w14:textId="77777777" w:rsidR="001F6281" w:rsidRDefault="001F6281" w:rsidP="001F6281">
            <w:pPr>
              <w:pStyle w:val="a6"/>
              <w:jc w:val="center"/>
              <w:rPr>
                <w:color w:val="000000"/>
                <w:sz w:val="27"/>
                <w:szCs w:val="27"/>
              </w:rPr>
            </w:pPr>
          </w:p>
          <w:p w14:paraId="2E0D620F" w14:textId="77777777" w:rsidR="001F6281" w:rsidRDefault="001F6281" w:rsidP="001F6281">
            <w:pPr>
              <w:pStyle w:val="a6"/>
              <w:jc w:val="center"/>
              <w:rPr>
                <w:color w:val="000000"/>
                <w:sz w:val="27"/>
                <w:szCs w:val="27"/>
              </w:rPr>
            </w:pPr>
          </w:p>
          <w:p w14:paraId="7E8419C8" w14:textId="31FC1063" w:rsidR="001F6281" w:rsidRDefault="001F6281" w:rsidP="001F6281">
            <w:pPr>
              <w:pStyle w:val="a6"/>
              <w:jc w:val="center"/>
              <w:rPr>
                <w:color w:val="000000"/>
                <w:sz w:val="27"/>
                <w:szCs w:val="27"/>
              </w:rPr>
            </w:pPr>
            <w:r>
              <w:rPr>
                <w:color w:val="000000"/>
                <w:sz w:val="27"/>
                <w:szCs w:val="27"/>
              </w:rPr>
              <w:t>Освітнє</w:t>
            </w:r>
          </w:p>
          <w:p w14:paraId="2CDE02B2" w14:textId="77777777" w:rsidR="001F6281" w:rsidRDefault="001F6281" w:rsidP="001F6281">
            <w:pPr>
              <w:pStyle w:val="a6"/>
              <w:jc w:val="center"/>
              <w:rPr>
                <w:color w:val="000000"/>
                <w:sz w:val="27"/>
                <w:szCs w:val="27"/>
              </w:rPr>
            </w:pPr>
            <w:r>
              <w:rPr>
                <w:color w:val="000000"/>
                <w:sz w:val="27"/>
                <w:szCs w:val="27"/>
              </w:rPr>
              <w:t>середовище</w:t>
            </w:r>
          </w:p>
          <w:p w14:paraId="194D3A1A" w14:textId="77777777" w:rsidR="001F6281" w:rsidRPr="001F6281" w:rsidRDefault="001F6281" w:rsidP="00E13443">
            <w:pPr>
              <w:pStyle w:val="a3"/>
              <w:jc w:val="both"/>
              <w:rPr>
                <w:rFonts w:ascii="Times New Roman" w:hAnsi="Times New Roman" w:cs="Times New Roman"/>
                <w:sz w:val="28"/>
                <w:szCs w:val="28"/>
                <w:lang w:val="uk-UA"/>
              </w:rPr>
            </w:pPr>
          </w:p>
        </w:tc>
        <w:tc>
          <w:tcPr>
            <w:tcW w:w="3807" w:type="dxa"/>
          </w:tcPr>
          <w:p w14:paraId="42BAA96C" w14:textId="4344EC20" w:rsidR="001F6281" w:rsidRPr="001F6281" w:rsidRDefault="001F6281" w:rsidP="00E13443">
            <w:pPr>
              <w:pStyle w:val="a3"/>
              <w:jc w:val="both"/>
              <w:rPr>
                <w:rFonts w:ascii="Times New Roman" w:hAnsi="Times New Roman" w:cs="Times New Roman"/>
                <w:sz w:val="28"/>
                <w:szCs w:val="28"/>
                <w:lang w:val="uk-UA"/>
              </w:rPr>
            </w:pPr>
            <w:r w:rsidRPr="001F6281">
              <w:rPr>
                <w:rFonts w:ascii="Times New Roman" w:hAnsi="Times New Roman" w:cs="Times New Roman"/>
                <w:sz w:val="28"/>
                <w:szCs w:val="28"/>
                <w:lang w:val="uk-UA" w:bidi="en-US"/>
              </w:rPr>
              <w:t>Забезпечення ЗДО (спортивного, музичного залів, груп) обладнанням відповідно до Типового переліку</w:t>
            </w:r>
          </w:p>
        </w:tc>
        <w:tc>
          <w:tcPr>
            <w:tcW w:w="2145" w:type="dxa"/>
          </w:tcPr>
          <w:p w14:paraId="0E0273FF" w14:textId="7FFFE0DC" w:rsidR="001F6281" w:rsidRPr="001F6281" w:rsidRDefault="001F6281" w:rsidP="00E13443">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Спостереження</w:t>
            </w:r>
          </w:p>
        </w:tc>
        <w:tc>
          <w:tcPr>
            <w:tcW w:w="1206" w:type="dxa"/>
          </w:tcPr>
          <w:p w14:paraId="0F28B65C" w14:textId="77777777" w:rsidR="001F6281" w:rsidRPr="001F6281" w:rsidRDefault="001F6281" w:rsidP="00E13443">
            <w:pPr>
              <w:pStyle w:val="a3"/>
              <w:jc w:val="both"/>
              <w:rPr>
                <w:rFonts w:ascii="Times New Roman" w:hAnsi="Times New Roman" w:cs="Times New Roman"/>
                <w:sz w:val="28"/>
                <w:szCs w:val="28"/>
                <w:lang w:val="uk-UA"/>
              </w:rPr>
            </w:pPr>
          </w:p>
        </w:tc>
      </w:tr>
      <w:tr w:rsidR="001F6281" w:rsidRPr="001F6281" w14:paraId="7E716EE3" w14:textId="77777777" w:rsidTr="001F6281">
        <w:tc>
          <w:tcPr>
            <w:tcW w:w="2471" w:type="dxa"/>
            <w:vMerge/>
          </w:tcPr>
          <w:p w14:paraId="246DF9FE" w14:textId="77777777" w:rsidR="001F6281" w:rsidRPr="001F6281" w:rsidRDefault="001F6281" w:rsidP="00E13443">
            <w:pPr>
              <w:pStyle w:val="a3"/>
              <w:jc w:val="both"/>
              <w:rPr>
                <w:rFonts w:ascii="Times New Roman" w:hAnsi="Times New Roman" w:cs="Times New Roman"/>
                <w:sz w:val="28"/>
                <w:szCs w:val="28"/>
                <w:lang w:val="uk-UA"/>
              </w:rPr>
            </w:pPr>
          </w:p>
        </w:tc>
        <w:tc>
          <w:tcPr>
            <w:tcW w:w="3807" w:type="dxa"/>
          </w:tcPr>
          <w:p w14:paraId="2A1C475D" w14:textId="07ABA954" w:rsidR="001F6281" w:rsidRPr="001F6281" w:rsidRDefault="001F6281" w:rsidP="00E13443">
            <w:pPr>
              <w:pStyle w:val="a3"/>
              <w:jc w:val="both"/>
              <w:rPr>
                <w:rFonts w:ascii="Times New Roman" w:hAnsi="Times New Roman" w:cs="Times New Roman"/>
                <w:sz w:val="28"/>
                <w:szCs w:val="28"/>
                <w:lang w:val="uk-UA"/>
              </w:rPr>
            </w:pPr>
            <w:r w:rsidRPr="001F6281">
              <w:rPr>
                <w:rFonts w:ascii="Times New Roman" w:hAnsi="Times New Roman" w:cs="Times New Roman"/>
                <w:sz w:val="28"/>
                <w:szCs w:val="28"/>
                <w:lang w:val="uk-UA" w:bidi="en-US"/>
              </w:rPr>
              <w:t>Забезпечення навчально-наочними посібниками та іграшками відповідно до Типового переліку</w:t>
            </w:r>
          </w:p>
        </w:tc>
        <w:tc>
          <w:tcPr>
            <w:tcW w:w="2145" w:type="dxa"/>
          </w:tcPr>
          <w:p w14:paraId="19EA7635" w14:textId="4AFCA67B" w:rsidR="001F6281" w:rsidRPr="001F6281" w:rsidRDefault="001F6281" w:rsidP="00E13443">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Спостереження</w:t>
            </w:r>
          </w:p>
        </w:tc>
        <w:tc>
          <w:tcPr>
            <w:tcW w:w="1206" w:type="dxa"/>
          </w:tcPr>
          <w:p w14:paraId="52C5844D" w14:textId="77777777" w:rsidR="001F6281" w:rsidRPr="001F6281" w:rsidRDefault="001F6281" w:rsidP="00E13443">
            <w:pPr>
              <w:pStyle w:val="a3"/>
              <w:jc w:val="both"/>
              <w:rPr>
                <w:rFonts w:ascii="Times New Roman" w:hAnsi="Times New Roman" w:cs="Times New Roman"/>
                <w:sz w:val="28"/>
                <w:szCs w:val="28"/>
                <w:lang w:val="uk-UA"/>
              </w:rPr>
            </w:pPr>
          </w:p>
        </w:tc>
      </w:tr>
      <w:tr w:rsidR="001F6281" w:rsidRPr="001F6281" w14:paraId="49C8203B" w14:textId="77777777" w:rsidTr="001F6281">
        <w:tc>
          <w:tcPr>
            <w:tcW w:w="2471" w:type="dxa"/>
            <w:vMerge/>
          </w:tcPr>
          <w:p w14:paraId="60B7F066" w14:textId="77777777" w:rsidR="001F6281" w:rsidRPr="001F6281" w:rsidRDefault="001F6281" w:rsidP="00E13443">
            <w:pPr>
              <w:pStyle w:val="a3"/>
              <w:jc w:val="both"/>
              <w:rPr>
                <w:rFonts w:ascii="Times New Roman" w:hAnsi="Times New Roman" w:cs="Times New Roman"/>
                <w:sz w:val="28"/>
                <w:szCs w:val="28"/>
                <w:lang w:val="uk-UA"/>
              </w:rPr>
            </w:pPr>
          </w:p>
        </w:tc>
        <w:tc>
          <w:tcPr>
            <w:tcW w:w="3807" w:type="dxa"/>
          </w:tcPr>
          <w:p w14:paraId="0B8E75AA" w14:textId="6B50658C" w:rsidR="001F6281" w:rsidRPr="001F6281" w:rsidRDefault="001F6281" w:rsidP="00E13443">
            <w:pPr>
              <w:pStyle w:val="a3"/>
              <w:jc w:val="both"/>
              <w:rPr>
                <w:rFonts w:ascii="Times New Roman" w:hAnsi="Times New Roman" w:cs="Times New Roman"/>
                <w:sz w:val="28"/>
                <w:szCs w:val="28"/>
                <w:lang w:val="uk-UA"/>
              </w:rPr>
            </w:pPr>
            <w:r w:rsidRPr="001F6281">
              <w:rPr>
                <w:rFonts w:ascii="Times New Roman" w:hAnsi="Times New Roman" w:cs="Times New Roman"/>
                <w:sz w:val="28"/>
                <w:szCs w:val="28"/>
                <w:lang w:val="uk-UA" w:bidi="en-US"/>
              </w:rPr>
              <w:t>Стан території та приміщень. Відповідність санітарно-гігієнічним вимогам</w:t>
            </w:r>
          </w:p>
        </w:tc>
        <w:tc>
          <w:tcPr>
            <w:tcW w:w="2145" w:type="dxa"/>
          </w:tcPr>
          <w:p w14:paraId="7344B0DA" w14:textId="0E458BC1" w:rsidR="001F6281" w:rsidRPr="001F6281" w:rsidRDefault="001F6281" w:rsidP="00E13443">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Спостереження, вивчення документації</w:t>
            </w:r>
          </w:p>
        </w:tc>
        <w:tc>
          <w:tcPr>
            <w:tcW w:w="1206" w:type="dxa"/>
          </w:tcPr>
          <w:p w14:paraId="2D41A0F2" w14:textId="77777777" w:rsidR="001F6281" w:rsidRPr="001F6281" w:rsidRDefault="001F6281" w:rsidP="00E13443">
            <w:pPr>
              <w:pStyle w:val="a3"/>
              <w:jc w:val="both"/>
              <w:rPr>
                <w:rFonts w:ascii="Times New Roman" w:hAnsi="Times New Roman" w:cs="Times New Roman"/>
                <w:sz w:val="28"/>
                <w:szCs w:val="28"/>
                <w:lang w:val="uk-UA"/>
              </w:rPr>
            </w:pPr>
          </w:p>
        </w:tc>
      </w:tr>
      <w:tr w:rsidR="001F6281" w:rsidRPr="001F6281" w14:paraId="45E1E38B" w14:textId="77777777" w:rsidTr="001F6281">
        <w:tc>
          <w:tcPr>
            <w:tcW w:w="2471" w:type="dxa"/>
            <w:vMerge/>
          </w:tcPr>
          <w:p w14:paraId="1D8959BE" w14:textId="77777777" w:rsidR="001F6281" w:rsidRPr="001F6281" w:rsidRDefault="001F6281" w:rsidP="00E13443">
            <w:pPr>
              <w:pStyle w:val="a3"/>
              <w:jc w:val="both"/>
              <w:rPr>
                <w:rFonts w:ascii="Times New Roman" w:hAnsi="Times New Roman" w:cs="Times New Roman"/>
                <w:sz w:val="28"/>
                <w:szCs w:val="28"/>
                <w:lang w:val="uk-UA"/>
              </w:rPr>
            </w:pPr>
          </w:p>
        </w:tc>
        <w:tc>
          <w:tcPr>
            <w:tcW w:w="3807" w:type="dxa"/>
          </w:tcPr>
          <w:p w14:paraId="39448D7D" w14:textId="3AAE1783" w:rsidR="001F6281" w:rsidRPr="001F6281" w:rsidRDefault="001F6281" w:rsidP="00E13443">
            <w:pPr>
              <w:pStyle w:val="a3"/>
              <w:jc w:val="both"/>
              <w:rPr>
                <w:rFonts w:ascii="Times New Roman" w:hAnsi="Times New Roman" w:cs="Times New Roman"/>
                <w:sz w:val="28"/>
                <w:szCs w:val="28"/>
                <w:lang w:val="uk-UA"/>
              </w:rPr>
            </w:pPr>
            <w:r w:rsidRPr="001F6281">
              <w:rPr>
                <w:rFonts w:ascii="Times New Roman" w:hAnsi="Times New Roman" w:cs="Times New Roman"/>
                <w:sz w:val="28"/>
                <w:szCs w:val="28"/>
                <w:lang w:val="uk-UA" w:bidi="en-US"/>
              </w:rPr>
              <w:t>Дотримання вимог безпеки життєдіяльності вихованців та охорони праці працівників</w:t>
            </w:r>
          </w:p>
        </w:tc>
        <w:tc>
          <w:tcPr>
            <w:tcW w:w="2145" w:type="dxa"/>
          </w:tcPr>
          <w:p w14:paraId="15F4C87C" w14:textId="68E38B82" w:rsidR="001F6281" w:rsidRPr="001F6281" w:rsidRDefault="001F6281" w:rsidP="00E13443">
            <w:pPr>
              <w:pStyle w:val="a3"/>
              <w:jc w:val="both"/>
              <w:rPr>
                <w:rFonts w:ascii="Times New Roman" w:hAnsi="Times New Roman" w:cs="Times New Roman"/>
                <w:sz w:val="28"/>
                <w:szCs w:val="28"/>
                <w:lang w:val="uk-UA"/>
              </w:rPr>
            </w:pPr>
            <w:r w:rsidRPr="001F6281">
              <w:rPr>
                <w:rFonts w:ascii="Times New Roman" w:hAnsi="Times New Roman" w:cs="Times New Roman"/>
                <w:sz w:val="28"/>
                <w:szCs w:val="28"/>
                <w:lang w:val="uk-UA"/>
              </w:rPr>
              <w:t>Спостереження, вивчення документації</w:t>
            </w:r>
          </w:p>
        </w:tc>
        <w:tc>
          <w:tcPr>
            <w:tcW w:w="1206" w:type="dxa"/>
          </w:tcPr>
          <w:p w14:paraId="6ABBE8E1" w14:textId="77777777" w:rsidR="001F6281" w:rsidRPr="001F6281" w:rsidRDefault="001F6281" w:rsidP="00E13443">
            <w:pPr>
              <w:pStyle w:val="a3"/>
              <w:jc w:val="both"/>
              <w:rPr>
                <w:rFonts w:ascii="Times New Roman" w:hAnsi="Times New Roman" w:cs="Times New Roman"/>
                <w:sz w:val="28"/>
                <w:szCs w:val="28"/>
                <w:lang w:val="uk-UA"/>
              </w:rPr>
            </w:pPr>
          </w:p>
        </w:tc>
      </w:tr>
      <w:tr w:rsidR="001F6281" w:rsidRPr="001F6281" w14:paraId="7EF6B572" w14:textId="77777777" w:rsidTr="001F6281">
        <w:tc>
          <w:tcPr>
            <w:tcW w:w="2471" w:type="dxa"/>
            <w:vMerge w:val="restart"/>
          </w:tcPr>
          <w:p w14:paraId="449E1A32" w14:textId="77777777" w:rsidR="001F6281" w:rsidRDefault="001F6281" w:rsidP="00E13443">
            <w:pPr>
              <w:pStyle w:val="a3"/>
              <w:jc w:val="both"/>
              <w:rPr>
                <w:rFonts w:ascii="Times New Roman" w:hAnsi="Times New Roman" w:cs="Times New Roman"/>
                <w:sz w:val="28"/>
                <w:szCs w:val="28"/>
                <w:lang w:val="uk-UA"/>
              </w:rPr>
            </w:pPr>
          </w:p>
          <w:p w14:paraId="76AA1076" w14:textId="77777777" w:rsidR="001F6281" w:rsidRDefault="001F6281" w:rsidP="00E13443">
            <w:pPr>
              <w:pStyle w:val="a3"/>
              <w:jc w:val="both"/>
              <w:rPr>
                <w:rFonts w:ascii="Times New Roman" w:hAnsi="Times New Roman" w:cs="Times New Roman"/>
                <w:sz w:val="28"/>
                <w:szCs w:val="28"/>
                <w:lang w:val="uk-UA"/>
              </w:rPr>
            </w:pPr>
          </w:p>
          <w:p w14:paraId="2CBF3316" w14:textId="77777777" w:rsidR="001F6281" w:rsidRDefault="001F6281" w:rsidP="00E13443">
            <w:pPr>
              <w:pStyle w:val="a3"/>
              <w:jc w:val="both"/>
              <w:rPr>
                <w:rFonts w:ascii="Times New Roman" w:hAnsi="Times New Roman" w:cs="Times New Roman"/>
                <w:sz w:val="28"/>
                <w:szCs w:val="28"/>
                <w:lang w:val="uk-UA"/>
              </w:rPr>
            </w:pPr>
          </w:p>
          <w:p w14:paraId="2CB8BFC7" w14:textId="77777777" w:rsidR="001F6281" w:rsidRDefault="001F6281" w:rsidP="00E13443">
            <w:pPr>
              <w:pStyle w:val="a3"/>
              <w:jc w:val="both"/>
              <w:rPr>
                <w:rFonts w:ascii="Times New Roman" w:hAnsi="Times New Roman" w:cs="Times New Roman"/>
                <w:sz w:val="28"/>
                <w:szCs w:val="28"/>
                <w:lang w:val="uk-UA"/>
              </w:rPr>
            </w:pPr>
          </w:p>
          <w:p w14:paraId="4FB8B937" w14:textId="77777777" w:rsidR="001F6281" w:rsidRDefault="001F6281" w:rsidP="00E13443">
            <w:pPr>
              <w:pStyle w:val="a3"/>
              <w:jc w:val="both"/>
              <w:rPr>
                <w:rFonts w:ascii="Times New Roman" w:hAnsi="Times New Roman" w:cs="Times New Roman"/>
                <w:sz w:val="28"/>
                <w:szCs w:val="28"/>
                <w:lang w:val="uk-UA"/>
              </w:rPr>
            </w:pPr>
          </w:p>
          <w:p w14:paraId="1533CB10" w14:textId="77777777" w:rsidR="001F6281" w:rsidRDefault="001F6281" w:rsidP="00E13443">
            <w:pPr>
              <w:pStyle w:val="a3"/>
              <w:jc w:val="both"/>
              <w:rPr>
                <w:rFonts w:ascii="Times New Roman" w:hAnsi="Times New Roman" w:cs="Times New Roman"/>
                <w:sz w:val="28"/>
                <w:szCs w:val="28"/>
                <w:lang w:val="uk-UA"/>
              </w:rPr>
            </w:pPr>
          </w:p>
          <w:p w14:paraId="088DB59F" w14:textId="77777777" w:rsidR="001F6281" w:rsidRDefault="001F6281" w:rsidP="00E13443">
            <w:pPr>
              <w:pStyle w:val="a3"/>
              <w:jc w:val="both"/>
              <w:rPr>
                <w:rFonts w:ascii="Times New Roman" w:hAnsi="Times New Roman" w:cs="Times New Roman"/>
                <w:sz w:val="28"/>
                <w:szCs w:val="28"/>
                <w:lang w:val="uk-UA"/>
              </w:rPr>
            </w:pPr>
          </w:p>
          <w:p w14:paraId="462C081B" w14:textId="77777777" w:rsidR="001F6281" w:rsidRDefault="001F6281" w:rsidP="00E13443">
            <w:pPr>
              <w:pStyle w:val="a3"/>
              <w:jc w:val="both"/>
              <w:rPr>
                <w:rFonts w:ascii="Times New Roman" w:hAnsi="Times New Roman" w:cs="Times New Roman"/>
                <w:sz w:val="28"/>
                <w:szCs w:val="28"/>
                <w:lang w:val="uk-UA"/>
              </w:rPr>
            </w:pPr>
          </w:p>
          <w:p w14:paraId="05E3233E" w14:textId="3F7D54D3" w:rsidR="001F6281" w:rsidRPr="001F6281" w:rsidRDefault="001F6281" w:rsidP="00E13443">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Освітня діяльність</w:t>
            </w:r>
          </w:p>
        </w:tc>
        <w:tc>
          <w:tcPr>
            <w:tcW w:w="3807" w:type="dxa"/>
          </w:tcPr>
          <w:p w14:paraId="75CBA988" w14:textId="688E4EB3" w:rsidR="001F6281" w:rsidRPr="001F6281" w:rsidRDefault="001F6281" w:rsidP="00E13443">
            <w:pPr>
              <w:pStyle w:val="a3"/>
              <w:jc w:val="both"/>
              <w:rPr>
                <w:rFonts w:ascii="Times New Roman" w:hAnsi="Times New Roman" w:cs="Times New Roman"/>
                <w:sz w:val="28"/>
                <w:szCs w:val="28"/>
                <w:lang w:val="uk-UA"/>
              </w:rPr>
            </w:pPr>
            <w:r w:rsidRPr="001F6281">
              <w:rPr>
                <w:rFonts w:ascii="Times New Roman" w:hAnsi="Times New Roman" w:cs="Times New Roman"/>
                <w:sz w:val="28"/>
                <w:szCs w:val="28"/>
                <w:lang w:val="uk-UA" w:bidi="en-US"/>
              </w:rPr>
              <w:t>Якість планування в ЗДО</w:t>
            </w:r>
          </w:p>
        </w:tc>
        <w:tc>
          <w:tcPr>
            <w:tcW w:w="2145" w:type="dxa"/>
          </w:tcPr>
          <w:p w14:paraId="2133C676" w14:textId="57FE38A6" w:rsidR="001F6281" w:rsidRPr="001F6281" w:rsidRDefault="001F6281" w:rsidP="00E13443">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Вивчення документації</w:t>
            </w:r>
          </w:p>
        </w:tc>
        <w:tc>
          <w:tcPr>
            <w:tcW w:w="1206" w:type="dxa"/>
          </w:tcPr>
          <w:p w14:paraId="5A5160AD" w14:textId="77777777" w:rsidR="001F6281" w:rsidRPr="001F6281" w:rsidRDefault="001F6281" w:rsidP="00E13443">
            <w:pPr>
              <w:pStyle w:val="a3"/>
              <w:jc w:val="both"/>
              <w:rPr>
                <w:rFonts w:ascii="Times New Roman" w:hAnsi="Times New Roman" w:cs="Times New Roman"/>
                <w:sz w:val="28"/>
                <w:szCs w:val="28"/>
                <w:lang w:val="uk-UA"/>
              </w:rPr>
            </w:pPr>
          </w:p>
        </w:tc>
      </w:tr>
      <w:tr w:rsidR="001F6281" w:rsidRPr="001F6281" w14:paraId="3FBB52B7" w14:textId="77777777" w:rsidTr="001F6281">
        <w:tc>
          <w:tcPr>
            <w:tcW w:w="2471" w:type="dxa"/>
            <w:vMerge/>
          </w:tcPr>
          <w:p w14:paraId="599BC622" w14:textId="77777777" w:rsidR="001F6281" w:rsidRPr="001F6281" w:rsidRDefault="001F6281" w:rsidP="00E13443">
            <w:pPr>
              <w:pStyle w:val="a3"/>
              <w:jc w:val="both"/>
              <w:rPr>
                <w:rFonts w:ascii="Times New Roman" w:hAnsi="Times New Roman" w:cs="Times New Roman"/>
                <w:sz w:val="28"/>
                <w:szCs w:val="28"/>
                <w:lang w:val="uk-UA"/>
              </w:rPr>
            </w:pPr>
          </w:p>
        </w:tc>
        <w:tc>
          <w:tcPr>
            <w:tcW w:w="3807" w:type="dxa"/>
          </w:tcPr>
          <w:p w14:paraId="480CD999" w14:textId="4D700376" w:rsidR="001F6281" w:rsidRPr="001F6281" w:rsidRDefault="001F6281" w:rsidP="00E13443">
            <w:pPr>
              <w:pStyle w:val="a3"/>
              <w:jc w:val="both"/>
              <w:rPr>
                <w:rFonts w:ascii="Times New Roman" w:hAnsi="Times New Roman" w:cs="Times New Roman"/>
                <w:sz w:val="28"/>
                <w:szCs w:val="28"/>
                <w:lang w:val="uk-UA"/>
              </w:rPr>
            </w:pPr>
            <w:r w:rsidRPr="001F6281">
              <w:rPr>
                <w:rFonts w:ascii="Times New Roman" w:hAnsi="Times New Roman" w:cs="Times New Roman"/>
                <w:sz w:val="28"/>
                <w:szCs w:val="28"/>
                <w:lang w:val="uk-UA" w:bidi="en-US"/>
              </w:rPr>
              <w:t>Діяльність керівника ЗДО</w:t>
            </w:r>
          </w:p>
        </w:tc>
        <w:tc>
          <w:tcPr>
            <w:tcW w:w="2145" w:type="dxa"/>
          </w:tcPr>
          <w:p w14:paraId="300494DB" w14:textId="34E5D9BA" w:rsidR="001F6281" w:rsidRPr="001F6281" w:rsidRDefault="001F6281" w:rsidP="00E13443">
            <w:pPr>
              <w:pStyle w:val="a3"/>
              <w:jc w:val="both"/>
              <w:rPr>
                <w:rFonts w:ascii="Times New Roman" w:hAnsi="Times New Roman" w:cs="Times New Roman"/>
                <w:sz w:val="28"/>
                <w:szCs w:val="28"/>
                <w:lang w:val="uk-UA"/>
              </w:rPr>
            </w:pPr>
            <w:r w:rsidRPr="001F6281">
              <w:rPr>
                <w:rFonts w:ascii="Times New Roman" w:hAnsi="Times New Roman" w:cs="Times New Roman"/>
                <w:sz w:val="28"/>
                <w:szCs w:val="28"/>
                <w:lang w:val="uk-UA"/>
              </w:rPr>
              <w:t>Опитування, вивчення документації</w:t>
            </w:r>
          </w:p>
        </w:tc>
        <w:tc>
          <w:tcPr>
            <w:tcW w:w="1206" w:type="dxa"/>
          </w:tcPr>
          <w:p w14:paraId="3ACF59F8" w14:textId="77777777" w:rsidR="001F6281" w:rsidRPr="001F6281" w:rsidRDefault="001F6281" w:rsidP="00E13443">
            <w:pPr>
              <w:pStyle w:val="a3"/>
              <w:jc w:val="both"/>
              <w:rPr>
                <w:rFonts w:ascii="Times New Roman" w:hAnsi="Times New Roman" w:cs="Times New Roman"/>
                <w:sz w:val="28"/>
                <w:szCs w:val="28"/>
                <w:lang w:val="uk-UA"/>
              </w:rPr>
            </w:pPr>
          </w:p>
        </w:tc>
      </w:tr>
      <w:tr w:rsidR="001F6281" w:rsidRPr="001F6281" w14:paraId="18E6EF54" w14:textId="77777777" w:rsidTr="001F6281">
        <w:tc>
          <w:tcPr>
            <w:tcW w:w="2471" w:type="dxa"/>
            <w:vMerge/>
          </w:tcPr>
          <w:p w14:paraId="32654018" w14:textId="77777777" w:rsidR="001F6281" w:rsidRPr="001F6281" w:rsidRDefault="001F6281" w:rsidP="00E13443">
            <w:pPr>
              <w:pStyle w:val="a3"/>
              <w:jc w:val="both"/>
              <w:rPr>
                <w:rFonts w:ascii="Times New Roman" w:hAnsi="Times New Roman" w:cs="Times New Roman"/>
                <w:sz w:val="28"/>
                <w:szCs w:val="28"/>
              </w:rPr>
            </w:pPr>
          </w:p>
        </w:tc>
        <w:tc>
          <w:tcPr>
            <w:tcW w:w="3807" w:type="dxa"/>
          </w:tcPr>
          <w:p w14:paraId="71589A94" w14:textId="30D8D50C" w:rsidR="001F6281" w:rsidRPr="001F6281" w:rsidRDefault="001F6281" w:rsidP="00E13443">
            <w:pPr>
              <w:pStyle w:val="a3"/>
              <w:jc w:val="both"/>
              <w:rPr>
                <w:rFonts w:ascii="Times New Roman" w:hAnsi="Times New Roman" w:cs="Times New Roman"/>
                <w:sz w:val="28"/>
                <w:szCs w:val="28"/>
                <w:lang w:val="uk-UA"/>
              </w:rPr>
            </w:pPr>
            <w:r w:rsidRPr="001F6281">
              <w:rPr>
                <w:rFonts w:ascii="Times New Roman" w:hAnsi="Times New Roman" w:cs="Times New Roman"/>
                <w:sz w:val="28"/>
                <w:szCs w:val="28"/>
                <w:lang w:val="uk-UA" w:bidi="en-US"/>
              </w:rPr>
              <w:t>Система внутрішнього моніторингу</w:t>
            </w:r>
          </w:p>
        </w:tc>
        <w:tc>
          <w:tcPr>
            <w:tcW w:w="2145" w:type="dxa"/>
          </w:tcPr>
          <w:p w14:paraId="6F2F1301" w14:textId="3DDCFA1C" w:rsidR="001F6281" w:rsidRPr="001F6281" w:rsidRDefault="001F6281" w:rsidP="00E13443">
            <w:pPr>
              <w:pStyle w:val="a3"/>
              <w:jc w:val="both"/>
              <w:rPr>
                <w:rFonts w:ascii="Times New Roman" w:hAnsi="Times New Roman" w:cs="Times New Roman"/>
                <w:sz w:val="28"/>
                <w:szCs w:val="28"/>
                <w:lang w:val="uk-UA"/>
              </w:rPr>
            </w:pPr>
            <w:r w:rsidRPr="001F6281">
              <w:rPr>
                <w:rFonts w:ascii="Times New Roman" w:hAnsi="Times New Roman" w:cs="Times New Roman"/>
                <w:sz w:val="28"/>
                <w:szCs w:val="28"/>
                <w:lang w:val="uk-UA"/>
              </w:rPr>
              <w:t>Вивчення документації</w:t>
            </w:r>
          </w:p>
        </w:tc>
        <w:tc>
          <w:tcPr>
            <w:tcW w:w="1206" w:type="dxa"/>
          </w:tcPr>
          <w:p w14:paraId="7BF8F549" w14:textId="77777777" w:rsidR="001F6281" w:rsidRPr="001F6281" w:rsidRDefault="001F6281" w:rsidP="00E13443">
            <w:pPr>
              <w:pStyle w:val="a3"/>
              <w:jc w:val="both"/>
              <w:rPr>
                <w:rFonts w:ascii="Times New Roman" w:hAnsi="Times New Roman" w:cs="Times New Roman"/>
                <w:sz w:val="28"/>
                <w:szCs w:val="28"/>
              </w:rPr>
            </w:pPr>
          </w:p>
        </w:tc>
      </w:tr>
      <w:tr w:rsidR="001F6281" w:rsidRPr="001F6281" w14:paraId="1FD0E76C" w14:textId="77777777" w:rsidTr="001F6281">
        <w:tc>
          <w:tcPr>
            <w:tcW w:w="2471" w:type="dxa"/>
            <w:vMerge/>
          </w:tcPr>
          <w:p w14:paraId="6E781C17" w14:textId="77777777" w:rsidR="001F6281" w:rsidRPr="001F6281" w:rsidRDefault="001F6281" w:rsidP="00E13443">
            <w:pPr>
              <w:pStyle w:val="a3"/>
              <w:jc w:val="both"/>
              <w:rPr>
                <w:rFonts w:ascii="Times New Roman" w:hAnsi="Times New Roman" w:cs="Times New Roman"/>
                <w:sz w:val="28"/>
                <w:szCs w:val="28"/>
              </w:rPr>
            </w:pPr>
          </w:p>
        </w:tc>
        <w:tc>
          <w:tcPr>
            <w:tcW w:w="3807" w:type="dxa"/>
          </w:tcPr>
          <w:p w14:paraId="10DA8F80" w14:textId="7B98DBBA" w:rsidR="001F6281" w:rsidRPr="001F6281" w:rsidRDefault="001F6281" w:rsidP="00E13443">
            <w:pPr>
              <w:pStyle w:val="a3"/>
              <w:jc w:val="both"/>
              <w:rPr>
                <w:rFonts w:ascii="Times New Roman" w:hAnsi="Times New Roman" w:cs="Times New Roman"/>
                <w:sz w:val="28"/>
                <w:szCs w:val="28"/>
                <w:lang w:val="uk-UA"/>
              </w:rPr>
            </w:pPr>
            <w:r w:rsidRPr="001F6281">
              <w:rPr>
                <w:rFonts w:ascii="Times New Roman" w:hAnsi="Times New Roman" w:cs="Times New Roman"/>
                <w:sz w:val="28"/>
                <w:szCs w:val="28"/>
                <w:lang w:val="uk-UA" w:bidi="en-US"/>
              </w:rPr>
              <w:t>Організація та здійснення освітнього процесу в ЗДО</w:t>
            </w:r>
          </w:p>
        </w:tc>
        <w:tc>
          <w:tcPr>
            <w:tcW w:w="2145" w:type="dxa"/>
          </w:tcPr>
          <w:p w14:paraId="2BBFDFC4" w14:textId="4A4F03D2" w:rsidR="001F6281" w:rsidRPr="001F6281" w:rsidRDefault="001F6281" w:rsidP="00E13443">
            <w:pPr>
              <w:pStyle w:val="a3"/>
              <w:jc w:val="both"/>
              <w:rPr>
                <w:rFonts w:ascii="Times New Roman" w:hAnsi="Times New Roman" w:cs="Times New Roman"/>
                <w:sz w:val="28"/>
                <w:szCs w:val="28"/>
                <w:lang w:val="uk-UA"/>
              </w:rPr>
            </w:pPr>
            <w:r w:rsidRPr="001F6281">
              <w:rPr>
                <w:rFonts w:ascii="Times New Roman" w:hAnsi="Times New Roman" w:cs="Times New Roman"/>
                <w:sz w:val="28"/>
                <w:szCs w:val="28"/>
                <w:lang w:val="uk-UA"/>
              </w:rPr>
              <w:t>Спостереження, вивчення документації</w:t>
            </w:r>
          </w:p>
        </w:tc>
        <w:tc>
          <w:tcPr>
            <w:tcW w:w="1206" w:type="dxa"/>
          </w:tcPr>
          <w:p w14:paraId="7AF839DE" w14:textId="77777777" w:rsidR="001F6281" w:rsidRPr="001F6281" w:rsidRDefault="001F6281" w:rsidP="00E13443">
            <w:pPr>
              <w:pStyle w:val="a3"/>
              <w:jc w:val="both"/>
              <w:rPr>
                <w:rFonts w:ascii="Times New Roman" w:hAnsi="Times New Roman" w:cs="Times New Roman"/>
                <w:sz w:val="28"/>
                <w:szCs w:val="28"/>
              </w:rPr>
            </w:pPr>
          </w:p>
        </w:tc>
      </w:tr>
      <w:tr w:rsidR="001F6281" w:rsidRPr="001F6281" w14:paraId="1BD27D2C" w14:textId="77777777" w:rsidTr="001F6281">
        <w:tc>
          <w:tcPr>
            <w:tcW w:w="2471" w:type="dxa"/>
            <w:vMerge/>
          </w:tcPr>
          <w:p w14:paraId="69D7E835" w14:textId="77777777" w:rsidR="001F6281" w:rsidRPr="001F6281" w:rsidRDefault="001F6281" w:rsidP="00E13443">
            <w:pPr>
              <w:pStyle w:val="a3"/>
              <w:jc w:val="both"/>
              <w:rPr>
                <w:rFonts w:ascii="Times New Roman" w:hAnsi="Times New Roman" w:cs="Times New Roman"/>
                <w:sz w:val="28"/>
                <w:szCs w:val="28"/>
              </w:rPr>
            </w:pPr>
          </w:p>
        </w:tc>
        <w:tc>
          <w:tcPr>
            <w:tcW w:w="3807" w:type="dxa"/>
          </w:tcPr>
          <w:p w14:paraId="1AF42B86" w14:textId="7E8D72BA" w:rsidR="001F6281" w:rsidRPr="001F6281" w:rsidRDefault="001F6281" w:rsidP="00E13443">
            <w:pPr>
              <w:pStyle w:val="a3"/>
              <w:jc w:val="both"/>
              <w:rPr>
                <w:rFonts w:ascii="Times New Roman" w:hAnsi="Times New Roman" w:cs="Times New Roman"/>
                <w:sz w:val="28"/>
                <w:szCs w:val="28"/>
                <w:lang w:val="uk-UA"/>
              </w:rPr>
            </w:pPr>
            <w:r w:rsidRPr="001F6281">
              <w:rPr>
                <w:rFonts w:ascii="Times New Roman" w:hAnsi="Times New Roman" w:cs="Times New Roman"/>
                <w:sz w:val="28"/>
                <w:szCs w:val="28"/>
                <w:lang w:val="uk-UA" w:bidi="en-US"/>
              </w:rPr>
              <w:t>Діяльність вихователя</w:t>
            </w:r>
          </w:p>
        </w:tc>
        <w:tc>
          <w:tcPr>
            <w:tcW w:w="2145" w:type="dxa"/>
          </w:tcPr>
          <w:p w14:paraId="2436673B" w14:textId="2591A79C" w:rsidR="001F6281" w:rsidRPr="00593EF6" w:rsidRDefault="00593EF6" w:rsidP="00E13443">
            <w:pPr>
              <w:pStyle w:val="a3"/>
              <w:jc w:val="both"/>
              <w:rPr>
                <w:rFonts w:ascii="Times New Roman" w:hAnsi="Times New Roman" w:cs="Times New Roman"/>
                <w:sz w:val="28"/>
                <w:szCs w:val="28"/>
                <w:lang w:val="uk-UA"/>
              </w:rPr>
            </w:pPr>
            <w:r w:rsidRPr="00593EF6">
              <w:rPr>
                <w:rFonts w:ascii="Times New Roman" w:hAnsi="Times New Roman" w:cs="Times New Roman"/>
                <w:sz w:val="28"/>
                <w:szCs w:val="28"/>
                <w:lang w:val="uk-UA" w:bidi="en-US"/>
              </w:rPr>
              <w:t>Спостереження, вивчення документації</w:t>
            </w:r>
          </w:p>
        </w:tc>
        <w:tc>
          <w:tcPr>
            <w:tcW w:w="1206" w:type="dxa"/>
          </w:tcPr>
          <w:p w14:paraId="56231B13" w14:textId="77777777" w:rsidR="001F6281" w:rsidRPr="001F6281" w:rsidRDefault="001F6281" w:rsidP="00E13443">
            <w:pPr>
              <w:pStyle w:val="a3"/>
              <w:jc w:val="both"/>
              <w:rPr>
                <w:rFonts w:ascii="Times New Roman" w:hAnsi="Times New Roman" w:cs="Times New Roman"/>
                <w:sz w:val="28"/>
                <w:szCs w:val="28"/>
              </w:rPr>
            </w:pPr>
          </w:p>
        </w:tc>
      </w:tr>
      <w:tr w:rsidR="001F6281" w:rsidRPr="001F6281" w14:paraId="634BA89C" w14:textId="77777777" w:rsidTr="001F6281">
        <w:tc>
          <w:tcPr>
            <w:tcW w:w="2471" w:type="dxa"/>
            <w:vMerge/>
          </w:tcPr>
          <w:p w14:paraId="7518CF95" w14:textId="77777777" w:rsidR="001F6281" w:rsidRPr="001F6281" w:rsidRDefault="001F6281" w:rsidP="00E13443">
            <w:pPr>
              <w:pStyle w:val="a3"/>
              <w:jc w:val="both"/>
              <w:rPr>
                <w:rFonts w:ascii="Times New Roman" w:hAnsi="Times New Roman" w:cs="Times New Roman"/>
                <w:sz w:val="28"/>
                <w:szCs w:val="28"/>
              </w:rPr>
            </w:pPr>
          </w:p>
        </w:tc>
        <w:tc>
          <w:tcPr>
            <w:tcW w:w="3807" w:type="dxa"/>
          </w:tcPr>
          <w:p w14:paraId="53E075B9" w14:textId="1B46E982" w:rsidR="001F6281" w:rsidRPr="001F6281" w:rsidRDefault="001F6281" w:rsidP="00E13443">
            <w:pPr>
              <w:pStyle w:val="a3"/>
              <w:jc w:val="both"/>
              <w:rPr>
                <w:rFonts w:ascii="Times New Roman" w:hAnsi="Times New Roman" w:cs="Times New Roman"/>
                <w:sz w:val="28"/>
                <w:szCs w:val="28"/>
                <w:lang w:val="uk-UA"/>
              </w:rPr>
            </w:pPr>
            <w:r w:rsidRPr="001F6281">
              <w:rPr>
                <w:rFonts w:ascii="Times New Roman" w:hAnsi="Times New Roman" w:cs="Times New Roman"/>
                <w:sz w:val="28"/>
                <w:szCs w:val="28"/>
                <w:lang w:val="uk-UA" w:bidi="en-US"/>
              </w:rPr>
              <w:t>Організація та здійснення методичної роботи</w:t>
            </w:r>
          </w:p>
        </w:tc>
        <w:tc>
          <w:tcPr>
            <w:tcW w:w="2145" w:type="dxa"/>
          </w:tcPr>
          <w:p w14:paraId="651117F1" w14:textId="040D331A" w:rsidR="001F6281" w:rsidRPr="001F6281" w:rsidRDefault="00593EF6" w:rsidP="00E13443">
            <w:pPr>
              <w:pStyle w:val="a3"/>
              <w:jc w:val="both"/>
              <w:rPr>
                <w:rFonts w:ascii="Times New Roman" w:hAnsi="Times New Roman" w:cs="Times New Roman"/>
                <w:sz w:val="28"/>
                <w:szCs w:val="28"/>
              </w:rPr>
            </w:pPr>
            <w:r w:rsidRPr="00593EF6">
              <w:rPr>
                <w:rFonts w:ascii="Times New Roman" w:hAnsi="Times New Roman" w:cs="Times New Roman"/>
                <w:sz w:val="28"/>
                <w:szCs w:val="28"/>
                <w:lang w:val="uk-UA"/>
              </w:rPr>
              <w:t>Вивчення документації</w:t>
            </w:r>
          </w:p>
        </w:tc>
        <w:tc>
          <w:tcPr>
            <w:tcW w:w="1206" w:type="dxa"/>
          </w:tcPr>
          <w:p w14:paraId="5BD05B4E" w14:textId="77777777" w:rsidR="001F6281" w:rsidRPr="001F6281" w:rsidRDefault="001F6281" w:rsidP="00E13443">
            <w:pPr>
              <w:pStyle w:val="a3"/>
              <w:jc w:val="both"/>
              <w:rPr>
                <w:rFonts w:ascii="Times New Roman" w:hAnsi="Times New Roman" w:cs="Times New Roman"/>
                <w:sz w:val="28"/>
                <w:szCs w:val="28"/>
              </w:rPr>
            </w:pPr>
          </w:p>
        </w:tc>
      </w:tr>
      <w:tr w:rsidR="001F6281" w:rsidRPr="001F6281" w14:paraId="1AB5BD66" w14:textId="77777777" w:rsidTr="001F6281">
        <w:tc>
          <w:tcPr>
            <w:tcW w:w="2471" w:type="dxa"/>
            <w:vMerge/>
          </w:tcPr>
          <w:p w14:paraId="68904A60" w14:textId="77777777" w:rsidR="001F6281" w:rsidRPr="001F6281" w:rsidRDefault="001F6281" w:rsidP="00E13443">
            <w:pPr>
              <w:pStyle w:val="a3"/>
              <w:jc w:val="both"/>
              <w:rPr>
                <w:rFonts w:ascii="Times New Roman" w:hAnsi="Times New Roman" w:cs="Times New Roman"/>
                <w:sz w:val="28"/>
                <w:szCs w:val="28"/>
              </w:rPr>
            </w:pPr>
          </w:p>
        </w:tc>
        <w:tc>
          <w:tcPr>
            <w:tcW w:w="3807" w:type="dxa"/>
          </w:tcPr>
          <w:p w14:paraId="02823FB0" w14:textId="1EC1D0C4" w:rsidR="001F6281" w:rsidRPr="001F6281" w:rsidRDefault="001F6281" w:rsidP="00E13443">
            <w:pPr>
              <w:pStyle w:val="a3"/>
              <w:jc w:val="both"/>
              <w:rPr>
                <w:rFonts w:ascii="Times New Roman" w:hAnsi="Times New Roman" w:cs="Times New Roman"/>
                <w:sz w:val="28"/>
                <w:szCs w:val="28"/>
                <w:lang w:val="uk-UA"/>
              </w:rPr>
            </w:pPr>
            <w:r w:rsidRPr="001F6281">
              <w:rPr>
                <w:rFonts w:ascii="Times New Roman" w:hAnsi="Times New Roman" w:cs="Times New Roman"/>
                <w:sz w:val="28"/>
                <w:szCs w:val="28"/>
                <w:lang w:val="uk-UA" w:bidi="en-US"/>
              </w:rPr>
              <w:t>Співпраця з батьками вихованців</w:t>
            </w:r>
          </w:p>
        </w:tc>
        <w:tc>
          <w:tcPr>
            <w:tcW w:w="2145" w:type="dxa"/>
          </w:tcPr>
          <w:p w14:paraId="59D1EB3F" w14:textId="26865C6D" w:rsidR="001F6281" w:rsidRPr="00593EF6" w:rsidRDefault="00593EF6" w:rsidP="00E13443">
            <w:pPr>
              <w:pStyle w:val="a3"/>
              <w:jc w:val="both"/>
              <w:rPr>
                <w:rFonts w:ascii="Times New Roman" w:hAnsi="Times New Roman" w:cs="Times New Roman"/>
                <w:sz w:val="28"/>
                <w:szCs w:val="28"/>
                <w:lang w:val="uk-UA"/>
              </w:rPr>
            </w:pPr>
            <w:r w:rsidRPr="00593EF6">
              <w:rPr>
                <w:rFonts w:ascii="Times New Roman" w:hAnsi="Times New Roman" w:cs="Times New Roman"/>
                <w:sz w:val="28"/>
                <w:szCs w:val="28"/>
                <w:lang w:val="uk-UA" w:bidi="en-US"/>
              </w:rPr>
              <w:t>Опитування, вивчення документації</w:t>
            </w:r>
          </w:p>
        </w:tc>
        <w:tc>
          <w:tcPr>
            <w:tcW w:w="1206" w:type="dxa"/>
          </w:tcPr>
          <w:p w14:paraId="653AC573" w14:textId="77777777" w:rsidR="001F6281" w:rsidRPr="001F6281" w:rsidRDefault="001F6281" w:rsidP="00E13443">
            <w:pPr>
              <w:pStyle w:val="a3"/>
              <w:jc w:val="both"/>
              <w:rPr>
                <w:rFonts w:ascii="Times New Roman" w:hAnsi="Times New Roman" w:cs="Times New Roman"/>
                <w:sz w:val="28"/>
                <w:szCs w:val="28"/>
              </w:rPr>
            </w:pPr>
          </w:p>
        </w:tc>
      </w:tr>
      <w:tr w:rsidR="001F6281" w:rsidRPr="001F6281" w14:paraId="54B6B0E9" w14:textId="77777777" w:rsidTr="001F6281">
        <w:tc>
          <w:tcPr>
            <w:tcW w:w="2471" w:type="dxa"/>
          </w:tcPr>
          <w:p w14:paraId="492FA5C1" w14:textId="0B2F618E" w:rsidR="001F6281" w:rsidRPr="00593EF6" w:rsidRDefault="00593EF6" w:rsidP="00E13443">
            <w:pPr>
              <w:pStyle w:val="a3"/>
              <w:jc w:val="both"/>
              <w:rPr>
                <w:rFonts w:ascii="Times New Roman" w:hAnsi="Times New Roman" w:cs="Times New Roman"/>
                <w:sz w:val="28"/>
                <w:szCs w:val="28"/>
                <w:lang w:val="uk-UA"/>
              </w:rPr>
            </w:pPr>
            <w:r w:rsidRPr="00593EF6">
              <w:rPr>
                <w:rFonts w:ascii="Times New Roman" w:hAnsi="Times New Roman" w:cs="Times New Roman"/>
                <w:sz w:val="28"/>
                <w:szCs w:val="28"/>
                <w:lang w:val="uk-UA"/>
              </w:rPr>
              <w:t>Результати освітньої діяльності</w:t>
            </w:r>
          </w:p>
        </w:tc>
        <w:tc>
          <w:tcPr>
            <w:tcW w:w="3807" w:type="dxa"/>
          </w:tcPr>
          <w:p w14:paraId="43F6C3B1" w14:textId="6B04F8C5" w:rsidR="001F6281" w:rsidRPr="00593EF6" w:rsidRDefault="00593EF6" w:rsidP="00E13443">
            <w:pPr>
              <w:pStyle w:val="a3"/>
              <w:jc w:val="both"/>
              <w:rPr>
                <w:rFonts w:ascii="Times New Roman" w:hAnsi="Times New Roman" w:cs="Times New Roman"/>
                <w:sz w:val="28"/>
                <w:szCs w:val="28"/>
                <w:lang w:val="uk-UA"/>
              </w:rPr>
            </w:pPr>
            <w:r w:rsidRPr="00593EF6">
              <w:rPr>
                <w:rFonts w:ascii="Times New Roman" w:hAnsi="Times New Roman" w:cs="Times New Roman"/>
                <w:sz w:val="28"/>
                <w:szCs w:val="28"/>
                <w:lang w:val="uk-UA" w:bidi="en-US"/>
              </w:rPr>
              <w:t>Рівень засвоєння вихованцями старших груп вимог БКДО за освітніми лініями</w:t>
            </w:r>
          </w:p>
        </w:tc>
        <w:tc>
          <w:tcPr>
            <w:tcW w:w="2145" w:type="dxa"/>
          </w:tcPr>
          <w:p w14:paraId="6CBE2A53" w14:textId="1FD67417" w:rsidR="001F6281" w:rsidRPr="001F6281" w:rsidRDefault="00593EF6" w:rsidP="00E13443">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Спостереження</w:t>
            </w:r>
            <w:proofErr w:type="spellEnd"/>
          </w:p>
        </w:tc>
        <w:tc>
          <w:tcPr>
            <w:tcW w:w="1206" w:type="dxa"/>
          </w:tcPr>
          <w:p w14:paraId="566AA7DD" w14:textId="77777777" w:rsidR="001F6281" w:rsidRPr="001F6281" w:rsidRDefault="001F6281" w:rsidP="00E13443">
            <w:pPr>
              <w:pStyle w:val="a3"/>
              <w:jc w:val="both"/>
              <w:rPr>
                <w:rFonts w:ascii="Times New Roman" w:hAnsi="Times New Roman" w:cs="Times New Roman"/>
                <w:sz w:val="28"/>
                <w:szCs w:val="28"/>
              </w:rPr>
            </w:pPr>
          </w:p>
        </w:tc>
      </w:tr>
    </w:tbl>
    <w:p w14:paraId="114733AF" w14:textId="01306BEE" w:rsidR="00E13443" w:rsidRDefault="00E13443" w:rsidP="00E13443">
      <w:pPr>
        <w:pStyle w:val="a3"/>
        <w:jc w:val="both"/>
        <w:rPr>
          <w:rFonts w:ascii="Times New Roman" w:hAnsi="Times New Roman" w:cs="Times New Roman"/>
          <w:sz w:val="28"/>
          <w:szCs w:val="28"/>
        </w:rPr>
      </w:pPr>
    </w:p>
    <w:p w14:paraId="0AE74870" w14:textId="77777777" w:rsidR="00593EF6" w:rsidRPr="00593EF6" w:rsidRDefault="00593EF6" w:rsidP="00593EF6">
      <w:pPr>
        <w:pStyle w:val="a3"/>
        <w:jc w:val="center"/>
        <w:rPr>
          <w:rFonts w:ascii="Times New Roman" w:hAnsi="Times New Roman" w:cs="Times New Roman"/>
          <w:b/>
          <w:bCs/>
          <w:sz w:val="28"/>
          <w:szCs w:val="28"/>
        </w:rPr>
      </w:pPr>
      <w:r w:rsidRPr="00593EF6">
        <w:rPr>
          <w:rFonts w:ascii="Times New Roman" w:hAnsi="Times New Roman" w:cs="Times New Roman"/>
          <w:b/>
          <w:bCs/>
          <w:sz w:val="28"/>
          <w:szCs w:val="28"/>
        </w:rPr>
        <w:t>Основні процедури вивчення якості освітньої діяльності в ЗДО</w:t>
      </w:r>
    </w:p>
    <w:p w14:paraId="65D2A5CF" w14:textId="2EC9F719" w:rsidR="00593EF6" w:rsidRPr="00593EF6" w:rsidRDefault="00593EF6" w:rsidP="00593EF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93EF6">
        <w:rPr>
          <w:rFonts w:ascii="Times New Roman" w:hAnsi="Times New Roman" w:cs="Times New Roman"/>
          <w:sz w:val="28"/>
          <w:szCs w:val="28"/>
        </w:rPr>
        <w:t>Основними процедурами вивчення якості освітньої діяльності в ЗДО визначено:</w:t>
      </w:r>
    </w:p>
    <w:p w14:paraId="5D2FEE15" w14:textId="77777777" w:rsidR="00593EF6" w:rsidRPr="00593EF6" w:rsidRDefault="00593EF6" w:rsidP="00593EF6">
      <w:pPr>
        <w:pStyle w:val="a3"/>
        <w:jc w:val="both"/>
        <w:rPr>
          <w:rFonts w:ascii="Times New Roman" w:hAnsi="Times New Roman" w:cs="Times New Roman"/>
          <w:sz w:val="28"/>
          <w:szCs w:val="28"/>
        </w:rPr>
      </w:pPr>
      <w:r w:rsidRPr="00593EF6">
        <w:rPr>
          <w:rFonts w:ascii="Times New Roman" w:hAnsi="Times New Roman" w:cs="Times New Roman"/>
          <w:sz w:val="28"/>
          <w:szCs w:val="28"/>
        </w:rPr>
        <w:t>- відстеження рівня розвитку дітей старшого дошкільного віку відповідно до вимог Базового компонента дошкільної освіти;</w:t>
      </w:r>
    </w:p>
    <w:p w14:paraId="12CD8D73" w14:textId="77777777" w:rsidR="00593EF6" w:rsidRPr="00593EF6" w:rsidRDefault="00593EF6" w:rsidP="00593EF6">
      <w:pPr>
        <w:pStyle w:val="a3"/>
        <w:jc w:val="both"/>
        <w:rPr>
          <w:rFonts w:ascii="Times New Roman" w:hAnsi="Times New Roman" w:cs="Times New Roman"/>
          <w:sz w:val="28"/>
          <w:szCs w:val="28"/>
        </w:rPr>
      </w:pPr>
      <w:r w:rsidRPr="00593EF6">
        <w:rPr>
          <w:rFonts w:ascii="Times New Roman" w:hAnsi="Times New Roman" w:cs="Times New Roman"/>
          <w:sz w:val="28"/>
          <w:szCs w:val="28"/>
        </w:rPr>
        <w:t>- внутрішній моніторинг якості освіти;</w:t>
      </w:r>
    </w:p>
    <w:p w14:paraId="72B824E1" w14:textId="77777777" w:rsidR="00593EF6" w:rsidRPr="00593EF6" w:rsidRDefault="00593EF6" w:rsidP="00593EF6">
      <w:pPr>
        <w:pStyle w:val="a3"/>
        <w:jc w:val="both"/>
        <w:rPr>
          <w:rFonts w:ascii="Times New Roman" w:hAnsi="Times New Roman" w:cs="Times New Roman"/>
          <w:sz w:val="28"/>
          <w:szCs w:val="28"/>
        </w:rPr>
      </w:pPr>
      <w:r w:rsidRPr="00593EF6">
        <w:rPr>
          <w:rFonts w:ascii="Times New Roman" w:hAnsi="Times New Roman" w:cs="Times New Roman"/>
          <w:sz w:val="28"/>
          <w:szCs w:val="28"/>
        </w:rPr>
        <w:t xml:space="preserve">- </w:t>
      </w:r>
      <w:proofErr w:type="spellStart"/>
      <w:r w:rsidRPr="00593EF6">
        <w:rPr>
          <w:rFonts w:ascii="Times New Roman" w:hAnsi="Times New Roman" w:cs="Times New Roman"/>
          <w:sz w:val="28"/>
          <w:szCs w:val="28"/>
        </w:rPr>
        <w:t>самооцінювання</w:t>
      </w:r>
      <w:proofErr w:type="spellEnd"/>
      <w:r w:rsidRPr="00593EF6">
        <w:rPr>
          <w:rFonts w:ascii="Times New Roman" w:hAnsi="Times New Roman" w:cs="Times New Roman"/>
          <w:sz w:val="28"/>
          <w:szCs w:val="28"/>
        </w:rPr>
        <w:t xml:space="preserve"> освітньої діяльності.</w:t>
      </w:r>
    </w:p>
    <w:p w14:paraId="1D6BBD1B" w14:textId="082A4044" w:rsidR="00593EF6" w:rsidRPr="00593EF6" w:rsidRDefault="00593EF6" w:rsidP="00593EF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93EF6">
        <w:rPr>
          <w:rFonts w:ascii="Times New Roman" w:hAnsi="Times New Roman" w:cs="Times New Roman"/>
          <w:sz w:val="28"/>
          <w:szCs w:val="28"/>
        </w:rPr>
        <w:t xml:space="preserve">Відстеження рівня розвитку дітей старшого дошкільного віку здійснюється відповідно до вимог Базового компонента дошкільної освіти. У якості інструментарію можна використати регіональні карти спостереження або </w:t>
      </w:r>
      <w:proofErr w:type="spellStart"/>
      <w:r w:rsidRPr="00593EF6">
        <w:rPr>
          <w:rFonts w:ascii="Times New Roman" w:hAnsi="Times New Roman" w:cs="Times New Roman"/>
          <w:sz w:val="28"/>
          <w:szCs w:val="28"/>
        </w:rPr>
        <w:t>кваліметричну</w:t>
      </w:r>
      <w:proofErr w:type="spellEnd"/>
      <w:r w:rsidRPr="00593EF6">
        <w:rPr>
          <w:rFonts w:ascii="Times New Roman" w:hAnsi="Times New Roman" w:cs="Times New Roman"/>
          <w:sz w:val="28"/>
          <w:szCs w:val="28"/>
        </w:rPr>
        <w:t xml:space="preserve"> модель </w:t>
      </w:r>
      <w:proofErr w:type="spellStart"/>
      <w:r w:rsidRPr="00593EF6">
        <w:rPr>
          <w:rFonts w:ascii="Times New Roman" w:hAnsi="Times New Roman" w:cs="Times New Roman"/>
          <w:sz w:val="28"/>
          <w:szCs w:val="28"/>
        </w:rPr>
        <w:t>Єльникової</w:t>
      </w:r>
      <w:proofErr w:type="spellEnd"/>
      <w:r w:rsidRPr="00593EF6">
        <w:rPr>
          <w:rFonts w:ascii="Times New Roman" w:hAnsi="Times New Roman" w:cs="Times New Roman"/>
          <w:sz w:val="28"/>
          <w:szCs w:val="28"/>
        </w:rPr>
        <w:t xml:space="preserve"> Г.В. (лист МОНУ від 06.11.2015 № 1/9-535 «Щодо визначення рівня розвитку дитини старшого дошкільного віку за допомогою </w:t>
      </w:r>
      <w:proofErr w:type="spellStart"/>
      <w:r w:rsidRPr="00593EF6">
        <w:rPr>
          <w:rFonts w:ascii="Times New Roman" w:hAnsi="Times New Roman" w:cs="Times New Roman"/>
          <w:sz w:val="28"/>
          <w:szCs w:val="28"/>
        </w:rPr>
        <w:t>кваліметричної</w:t>
      </w:r>
      <w:proofErr w:type="spellEnd"/>
      <w:r w:rsidRPr="00593EF6">
        <w:rPr>
          <w:rFonts w:ascii="Times New Roman" w:hAnsi="Times New Roman" w:cs="Times New Roman"/>
          <w:sz w:val="28"/>
          <w:szCs w:val="28"/>
        </w:rPr>
        <w:t xml:space="preserve"> моделі»)</w:t>
      </w:r>
      <w:r w:rsidR="00A53C7C">
        <w:rPr>
          <w:rFonts w:ascii="Times New Roman" w:hAnsi="Times New Roman" w:cs="Times New Roman"/>
          <w:sz w:val="28"/>
          <w:szCs w:val="28"/>
        </w:rPr>
        <w:t>, а також д</w:t>
      </w:r>
      <w:r w:rsidR="00A53C7C" w:rsidRPr="00A53C7C">
        <w:rPr>
          <w:rFonts w:ascii="Times New Roman" w:hAnsi="Times New Roman" w:cs="Times New Roman"/>
          <w:sz w:val="28"/>
          <w:szCs w:val="28"/>
        </w:rPr>
        <w:t>ля організації та проведення моніторингу досягнень дітей дошкільного віку</w:t>
      </w:r>
      <w:r w:rsidR="00A53C7C">
        <w:rPr>
          <w:rFonts w:ascii="Times New Roman" w:hAnsi="Times New Roman" w:cs="Times New Roman"/>
          <w:sz w:val="28"/>
          <w:szCs w:val="28"/>
        </w:rPr>
        <w:t xml:space="preserve"> використовується </w:t>
      </w:r>
      <w:r w:rsidR="00A53C7C" w:rsidRPr="00A53C7C">
        <w:rPr>
          <w:rFonts w:ascii="Times New Roman" w:hAnsi="Times New Roman" w:cs="Times New Roman"/>
          <w:sz w:val="28"/>
          <w:szCs w:val="28"/>
        </w:rPr>
        <w:t xml:space="preserve">посібник «Моніторинг досягнень дітей дошкільного віку згідно з Базовим компонентом дошкільної освіти: методичний посібник/за </w:t>
      </w:r>
      <w:proofErr w:type="spellStart"/>
      <w:r w:rsidR="00A53C7C" w:rsidRPr="00A53C7C">
        <w:rPr>
          <w:rFonts w:ascii="Times New Roman" w:hAnsi="Times New Roman" w:cs="Times New Roman"/>
          <w:sz w:val="28"/>
          <w:szCs w:val="28"/>
        </w:rPr>
        <w:t>заг</w:t>
      </w:r>
      <w:proofErr w:type="spellEnd"/>
      <w:r w:rsidR="00A53C7C" w:rsidRPr="00A53C7C">
        <w:rPr>
          <w:rFonts w:ascii="Times New Roman" w:hAnsi="Times New Roman" w:cs="Times New Roman"/>
          <w:sz w:val="28"/>
          <w:szCs w:val="28"/>
        </w:rPr>
        <w:t xml:space="preserve">. ред. Т.В. Киричук, </w:t>
      </w:r>
      <w:proofErr w:type="spellStart"/>
      <w:r w:rsidR="00A53C7C" w:rsidRPr="00A53C7C">
        <w:rPr>
          <w:rFonts w:ascii="Times New Roman" w:hAnsi="Times New Roman" w:cs="Times New Roman"/>
          <w:sz w:val="28"/>
          <w:szCs w:val="28"/>
        </w:rPr>
        <w:t>О.М.Кулик</w:t>
      </w:r>
      <w:proofErr w:type="spellEnd"/>
      <w:r w:rsidR="00A53C7C" w:rsidRPr="00A53C7C">
        <w:rPr>
          <w:rFonts w:ascii="Times New Roman" w:hAnsi="Times New Roman" w:cs="Times New Roman"/>
          <w:sz w:val="28"/>
          <w:szCs w:val="28"/>
        </w:rPr>
        <w:t>, Н.М. Шаповал.- Тернопіль: Мандрівець, 2021.-184с. та Шкала оцінювання якості освітнього процесу в закладах дошкільної освіти ECERS -3.</w:t>
      </w:r>
      <w:r w:rsidRPr="00593EF6">
        <w:rPr>
          <w:rFonts w:ascii="Times New Roman" w:hAnsi="Times New Roman" w:cs="Times New Roman"/>
          <w:sz w:val="28"/>
          <w:szCs w:val="28"/>
        </w:rPr>
        <w:t>.</w:t>
      </w:r>
    </w:p>
    <w:p w14:paraId="494287E7" w14:textId="38F84A55" w:rsidR="00593EF6" w:rsidRPr="00593EF6" w:rsidRDefault="00593EF6" w:rsidP="00593EF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93EF6">
        <w:rPr>
          <w:rFonts w:ascii="Times New Roman" w:hAnsi="Times New Roman" w:cs="Times New Roman"/>
          <w:sz w:val="28"/>
          <w:szCs w:val="28"/>
        </w:rPr>
        <w:t>Для забезпечення об’єктивності та достовірності даних важливо дотримуватись принципів академічної доброчесності, утому числі справедливого оцінювання.</w:t>
      </w:r>
    </w:p>
    <w:p w14:paraId="1864939E" w14:textId="7AC86F51" w:rsidR="00593EF6" w:rsidRPr="00593EF6" w:rsidRDefault="00593EF6" w:rsidP="00593EF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93EF6">
        <w:rPr>
          <w:rFonts w:ascii="Times New Roman" w:hAnsi="Times New Roman" w:cs="Times New Roman"/>
          <w:sz w:val="28"/>
          <w:szCs w:val="28"/>
        </w:rPr>
        <w:t>Внутрішній моніторинг якості освіти здійснюється відповідно до статті 48 Закону України «Про освіту», наказу Міністерства освіти і науки України від 16.01.2020 № 54 «Про затвердження Порядку проведення моніторингу якості освіти». Для проведення внутрішнього моніторингу розробляється відповідна програма.</w:t>
      </w:r>
    </w:p>
    <w:p w14:paraId="657FE10C" w14:textId="72F96BEA" w:rsidR="00593EF6" w:rsidRPr="00593EF6" w:rsidRDefault="00593EF6" w:rsidP="00593EF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593EF6">
        <w:rPr>
          <w:rFonts w:ascii="Times New Roman" w:hAnsi="Times New Roman" w:cs="Times New Roman"/>
          <w:sz w:val="28"/>
          <w:szCs w:val="28"/>
        </w:rPr>
        <w:t>Самооцінювання</w:t>
      </w:r>
      <w:proofErr w:type="spellEnd"/>
      <w:r w:rsidRPr="00593EF6">
        <w:rPr>
          <w:rFonts w:ascii="Times New Roman" w:hAnsi="Times New Roman" w:cs="Times New Roman"/>
          <w:sz w:val="28"/>
          <w:szCs w:val="28"/>
        </w:rPr>
        <w:t xml:space="preserve"> освітньої діяльності включає :</w:t>
      </w:r>
    </w:p>
    <w:p w14:paraId="75E98297" w14:textId="77777777" w:rsidR="00593EF6" w:rsidRPr="00593EF6" w:rsidRDefault="00593EF6" w:rsidP="00593EF6">
      <w:pPr>
        <w:pStyle w:val="a3"/>
        <w:jc w:val="both"/>
        <w:rPr>
          <w:rFonts w:ascii="Times New Roman" w:hAnsi="Times New Roman" w:cs="Times New Roman"/>
          <w:sz w:val="28"/>
          <w:szCs w:val="28"/>
        </w:rPr>
      </w:pPr>
      <w:r w:rsidRPr="00593EF6">
        <w:rPr>
          <w:rFonts w:ascii="Times New Roman" w:hAnsi="Times New Roman" w:cs="Times New Roman"/>
          <w:sz w:val="28"/>
          <w:szCs w:val="28"/>
        </w:rPr>
        <w:t>- самооцінку показників освітньої діяльності та управлінських процесів у ЗДО;</w:t>
      </w:r>
    </w:p>
    <w:p w14:paraId="1A43D704" w14:textId="77777777" w:rsidR="00593EF6" w:rsidRPr="00593EF6" w:rsidRDefault="00593EF6" w:rsidP="00593EF6">
      <w:pPr>
        <w:pStyle w:val="a3"/>
        <w:jc w:val="both"/>
        <w:rPr>
          <w:rFonts w:ascii="Times New Roman" w:hAnsi="Times New Roman" w:cs="Times New Roman"/>
          <w:sz w:val="28"/>
          <w:szCs w:val="28"/>
        </w:rPr>
      </w:pPr>
      <w:r w:rsidRPr="00593EF6">
        <w:rPr>
          <w:rFonts w:ascii="Times New Roman" w:hAnsi="Times New Roman" w:cs="Times New Roman"/>
          <w:sz w:val="28"/>
          <w:szCs w:val="28"/>
        </w:rPr>
        <w:t>- оцінювання педагогічними працівниками своєї діяльності.</w:t>
      </w:r>
    </w:p>
    <w:p w14:paraId="5DF34D35" w14:textId="77777777" w:rsidR="00593EF6" w:rsidRDefault="00593EF6" w:rsidP="00593EF6">
      <w:pPr>
        <w:pStyle w:val="a3"/>
        <w:jc w:val="center"/>
        <w:rPr>
          <w:rFonts w:ascii="Times New Roman" w:hAnsi="Times New Roman" w:cs="Times New Roman"/>
          <w:b/>
          <w:bCs/>
          <w:sz w:val="28"/>
          <w:szCs w:val="28"/>
        </w:rPr>
      </w:pPr>
    </w:p>
    <w:p w14:paraId="379C672E" w14:textId="65ADF740" w:rsidR="00593EF6" w:rsidRPr="00593EF6" w:rsidRDefault="00593EF6" w:rsidP="00593EF6">
      <w:pPr>
        <w:pStyle w:val="a3"/>
        <w:jc w:val="center"/>
        <w:rPr>
          <w:rFonts w:ascii="Times New Roman" w:hAnsi="Times New Roman" w:cs="Times New Roman"/>
          <w:b/>
          <w:bCs/>
          <w:sz w:val="28"/>
          <w:szCs w:val="28"/>
        </w:rPr>
      </w:pPr>
      <w:r w:rsidRPr="00593EF6">
        <w:rPr>
          <w:rFonts w:ascii="Times New Roman" w:hAnsi="Times New Roman" w:cs="Times New Roman"/>
          <w:b/>
          <w:bCs/>
          <w:sz w:val="28"/>
          <w:szCs w:val="28"/>
        </w:rPr>
        <w:t>Очікувані результати щодо реалізації системи внутрішнього забезпечення якості освіти</w:t>
      </w:r>
    </w:p>
    <w:p w14:paraId="062F286E" w14:textId="77777777" w:rsidR="00593EF6" w:rsidRPr="00593EF6" w:rsidRDefault="00593EF6" w:rsidP="00593EF6">
      <w:pPr>
        <w:pStyle w:val="a3"/>
        <w:jc w:val="both"/>
        <w:rPr>
          <w:rFonts w:ascii="Times New Roman" w:hAnsi="Times New Roman" w:cs="Times New Roman"/>
          <w:sz w:val="28"/>
          <w:szCs w:val="28"/>
        </w:rPr>
      </w:pPr>
      <w:r w:rsidRPr="00593EF6">
        <w:rPr>
          <w:rFonts w:ascii="Times New Roman" w:hAnsi="Times New Roman" w:cs="Times New Roman"/>
          <w:sz w:val="28"/>
          <w:szCs w:val="28"/>
        </w:rPr>
        <w:t>1. Отримання об’єктивних даних про якість освітньої діяльності та управлінських процесів у ЗДО.</w:t>
      </w:r>
    </w:p>
    <w:p w14:paraId="5A2EB9D5" w14:textId="77777777" w:rsidR="00593EF6" w:rsidRPr="00593EF6" w:rsidRDefault="00593EF6" w:rsidP="00593EF6">
      <w:pPr>
        <w:pStyle w:val="a3"/>
        <w:jc w:val="both"/>
        <w:rPr>
          <w:rFonts w:ascii="Times New Roman" w:hAnsi="Times New Roman" w:cs="Times New Roman"/>
          <w:sz w:val="28"/>
          <w:szCs w:val="28"/>
        </w:rPr>
      </w:pPr>
      <w:r w:rsidRPr="00593EF6">
        <w:rPr>
          <w:rFonts w:ascii="Times New Roman" w:hAnsi="Times New Roman" w:cs="Times New Roman"/>
          <w:sz w:val="28"/>
          <w:szCs w:val="28"/>
        </w:rPr>
        <w:lastRenderedPageBreak/>
        <w:t>2. Підвищення якості освіти в ЗДО на основі прийняття ефективних управлінських рішень.</w:t>
      </w:r>
    </w:p>
    <w:p w14:paraId="4D9C1138" w14:textId="57F02DB2" w:rsidR="00593EF6" w:rsidRDefault="00593EF6" w:rsidP="00593EF6">
      <w:pPr>
        <w:pStyle w:val="a3"/>
        <w:jc w:val="both"/>
        <w:rPr>
          <w:rFonts w:ascii="Times New Roman" w:hAnsi="Times New Roman" w:cs="Times New Roman"/>
          <w:sz w:val="28"/>
          <w:szCs w:val="28"/>
        </w:rPr>
      </w:pPr>
      <w:r w:rsidRPr="00593EF6">
        <w:rPr>
          <w:rFonts w:ascii="Times New Roman" w:hAnsi="Times New Roman" w:cs="Times New Roman"/>
          <w:sz w:val="28"/>
          <w:szCs w:val="28"/>
        </w:rPr>
        <w:t>3. Створення атмосфери довіри до ЗДО серед педагогічних працівників та батьків вихованців.</w:t>
      </w:r>
    </w:p>
    <w:p w14:paraId="3415D9F6" w14:textId="3DE8A285" w:rsidR="00A53C7C" w:rsidRPr="00593EF6" w:rsidRDefault="00A53C7C" w:rsidP="00593EF6">
      <w:pPr>
        <w:pStyle w:val="a3"/>
        <w:jc w:val="both"/>
        <w:rPr>
          <w:rFonts w:ascii="Times New Roman" w:hAnsi="Times New Roman" w:cs="Times New Roman"/>
          <w:sz w:val="28"/>
          <w:szCs w:val="28"/>
        </w:rPr>
      </w:pPr>
      <w:r>
        <w:rPr>
          <w:rFonts w:ascii="Times New Roman" w:hAnsi="Times New Roman" w:cs="Times New Roman"/>
          <w:sz w:val="28"/>
          <w:szCs w:val="28"/>
        </w:rPr>
        <w:t xml:space="preserve">4. </w:t>
      </w:r>
      <w:r w:rsidRPr="00A53C7C">
        <w:rPr>
          <w:rFonts w:ascii="Times New Roman" w:hAnsi="Times New Roman" w:cs="Times New Roman"/>
          <w:sz w:val="28"/>
          <w:szCs w:val="28"/>
        </w:rPr>
        <w:t>За результатами здійснення моніторингових процедур педагоги планують корекційну діяльність з дітьми раннього та дошкільного віку, а також індивідуальну роботу.</w:t>
      </w:r>
    </w:p>
    <w:p w14:paraId="39A92735" w14:textId="77777777" w:rsidR="00593EF6" w:rsidRDefault="00593EF6" w:rsidP="00E13443">
      <w:pPr>
        <w:pStyle w:val="a3"/>
        <w:jc w:val="both"/>
        <w:rPr>
          <w:rFonts w:ascii="Times New Roman" w:hAnsi="Times New Roman" w:cs="Times New Roman"/>
          <w:sz w:val="28"/>
          <w:szCs w:val="28"/>
        </w:rPr>
      </w:pPr>
    </w:p>
    <w:p w14:paraId="702DCE87" w14:textId="77777777" w:rsidR="00E13443" w:rsidRPr="00E13443" w:rsidRDefault="00E13443" w:rsidP="00E13443">
      <w:pPr>
        <w:pStyle w:val="a3"/>
        <w:jc w:val="both"/>
        <w:rPr>
          <w:rFonts w:ascii="Times New Roman" w:hAnsi="Times New Roman" w:cs="Times New Roman"/>
          <w:sz w:val="28"/>
          <w:szCs w:val="28"/>
        </w:rPr>
      </w:pPr>
    </w:p>
    <w:p w14:paraId="362ED16A" w14:textId="77777777" w:rsidR="00E82820" w:rsidRPr="00976541" w:rsidRDefault="00E82820" w:rsidP="00183AE2">
      <w:pPr>
        <w:pStyle w:val="a3"/>
        <w:jc w:val="both"/>
        <w:rPr>
          <w:rFonts w:ascii="Times New Roman" w:hAnsi="Times New Roman" w:cs="Times New Roman"/>
          <w:sz w:val="28"/>
          <w:szCs w:val="28"/>
        </w:rPr>
      </w:pPr>
    </w:p>
    <w:sectPr w:rsidR="00E82820" w:rsidRPr="00976541" w:rsidSect="001476F7">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w Cen MT Condensed">
    <w:altName w:val="Tw Cen MT Condensed"/>
    <w:charset w:val="00"/>
    <w:family w:val="swiss"/>
    <w:pitch w:val="variable"/>
    <w:sig w:usb0="00000003" w:usb1="00000000" w:usb2="00000000" w:usb3="00000000" w:csb0="00000003"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66B1"/>
    <w:multiLevelType w:val="hybridMultilevel"/>
    <w:tmpl w:val="430ED1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360E9E"/>
    <w:multiLevelType w:val="multilevel"/>
    <w:tmpl w:val="FA08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D17D4"/>
    <w:multiLevelType w:val="hybridMultilevel"/>
    <w:tmpl w:val="3F8A17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867C28"/>
    <w:multiLevelType w:val="multilevel"/>
    <w:tmpl w:val="B7B8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A1C0D"/>
    <w:multiLevelType w:val="multilevel"/>
    <w:tmpl w:val="CCDE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93533"/>
    <w:multiLevelType w:val="hybridMultilevel"/>
    <w:tmpl w:val="34B437C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15132DC2"/>
    <w:multiLevelType w:val="multilevel"/>
    <w:tmpl w:val="3246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A1371C"/>
    <w:multiLevelType w:val="multilevel"/>
    <w:tmpl w:val="E580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84B68"/>
    <w:multiLevelType w:val="multilevel"/>
    <w:tmpl w:val="4D54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A71F37"/>
    <w:multiLevelType w:val="multilevel"/>
    <w:tmpl w:val="5556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6A5887"/>
    <w:multiLevelType w:val="multilevel"/>
    <w:tmpl w:val="FC5E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DE6798"/>
    <w:multiLevelType w:val="hybridMultilevel"/>
    <w:tmpl w:val="C1E284A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3936F6C"/>
    <w:multiLevelType w:val="hybridMultilevel"/>
    <w:tmpl w:val="12DE4A70"/>
    <w:lvl w:ilvl="0" w:tplc="6C100A14">
      <w:start w:val="1"/>
      <w:numFmt w:val="decimal"/>
      <w:lvlText w:val="%1."/>
      <w:lvlJc w:val="left"/>
      <w:pPr>
        <w:ind w:left="1152" w:hanging="360"/>
      </w:pPr>
      <w:rPr>
        <w:rFonts w:hint="default"/>
      </w:rPr>
    </w:lvl>
    <w:lvl w:ilvl="1" w:tplc="04220019" w:tentative="1">
      <w:start w:val="1"/>
      <w:numFmt w:val="lowerLetter"/>
      <w:lvlText w:val="%2."/>
      <w:lvlJc w:val="left"/>
      <w:pPr>
        <w:ind w:left="1872" w:hanging="360"/>
      </w:pPr>
    </w:lvl>
    <w:lvl w:ilvl="2" w:tplc="0422001B" w:tentative="1">
      <w:start w:val="1"/>
      <w:numFmt w:val="lowerRoman"/>
      <w:lvlText w:val="%3."/>
      <w:lvlJc w:val="right"/>
      <w:pPr>
        <w:ind w:left="2592" w:hanging="180"/>
      </w:pPr>
    </w:lvl>
    <w:lvl w:ilvl="3" w:tplc="0422000F" w:tentative="1">
      <w:start w:val="1"/>
      <w:numFmt w:val="decimal"/>
      <w:lvlText w:val="%4."/>
      <w:lvlJc w:val="left"/>
      <w:pPr>
        <w:ind w:left="3312" w:hanging="360"/>
      </w:pPr>
    </w:lvl>
    <w:lvl w:ilvl="4" w:tplc="04220019" w:tentative="1">
      <w:start w:val="1"/>
      <w:numFmt w:val="lowerLetter"/>
      <w:lvlText w:val="%5."/>
      <w:lvlJc w:val="left"/>
      <w:pPr>
        <w:ind w:left="4032" w:hanging="360"/>
      </w:pPr>
    </w:lvl>
    <w:lvl w:ilvl="5" w:tplc="0422001B" w:tentative="1">
      <w:start w:val="1"/>
      <w:numFmt w:val="lowerRoman"/>
      <w:lvlText w:val="%6."/>
      <w:lvlJc w:val="right"/>
      <w:pPr>
        <w:ind w:left="4752" w:hanging="180"/>
      </w:pPr>
    </w:lvl>
    <w:lvl w:ilvl="6" w:tplc="0422000F" w:tentative="1">
      <w:start w:val="1"/>
      <w:numFmt w:val="decimal"/>
      <w:lvlText w:val="%7."/>
      <w:lvlJc w:val="left"/>
      <w:pPr>
        <w:ind w:left="5472" w:hanging="360"/>
      </w:pPr>
    </w:lvl>
    <w:lvl w:ilvl="7" w:tplc="04220019" w:tentative="1">
      <w:start w:val="1"/>
      <w:numFmt w:val="lowerLetter"/>
      <w:lvlText w:val="%8."/>
      <w:lvlJc w:val="left"/>
      <w:pPr>
        <w:ind w:left="6192" w:hanging="360"/>
      </w:pPr>
    </w:lvl>
    <w:lvl w:ilvl="8" w:tplc="0422001B" w:tentative="1">
      <w:start w:val="1"/>
      <w:numFmt w:val="lowerRoman"/>
      <w:lvlText w:val="%9."/>
      <w:lvlJc w:val="right"/>
      <w:pPr>
        <w:ind w:left="6912" w:hanging="180"/>
      </w:pPr>
    </w:lvl>
  </w:abstractNum>
  <w:abstractNum w:abstractNumId="13" w15:restartNumberingAfterBreak="0">
    <w:nsid w:val="291C439A"/>
    <w:multiLevelType w:val="multilevel"/>
    <w:tmpl w:val="4020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642855"/>
    <w:multiLevelType w:val="hybridMultilevel"/>
    <w:tmpl w:val="DDD86B0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D0549FB"/>
    <w:multiLevelType w:val="hybridMultilevel"/>
    <w:tmpl w:val="B38C958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D7A6125"/>
    <w:multiLevelType w:val="hybridMultilevel"/>
    <w:tmpl w:val="96B062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E551FCD"/>
    <w:multiLevelType w:val="hybridMultilevel"/>
    <w:tmpl w:val="D6AE6C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F90724A"/>
    <w:multiLevelType w:val="hybridMultilevel"/>
    <w:tmpl w:val="676C2748"/>
    <w:lvl w:ilvl="0" w:tplc="5F3AA12A">
      <w:start w:val="1"/>
      <w:numFmt w:val="bullet"/>
      <w:lvlText w:val=""/>
      <w:lvlJc w:val="left"/>
      <w:pPr>
        <w:ind w:left="720" w:hanging="360"/>
      </w:pPr>
      <w:rPr>
        <w:rFonts w:ascii="Symbol" w:hAnsi="Symbol" w:hint="default"/>
        <w:color w:val="000000" w:themeColor="text1"/>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3F4441D"/>
    <w:multiLevelType w:val="hybridMultilevel"/>
    <w:tmpl w:val="97681D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CE8534D"/>
    <w:multiLevelType w:val="multilevel"/>
    <w:tmpl w:val="EDE2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066D50"/>
    <w:multiLevelType w:val="hybridMultilevel"/>
    <w:tmpl w:val="DF10E8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3804ED7"/>
    <w:multiLevelType w:val="multilevel"/>
    <w:tmpl w:val="BC50D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E36EF2"/>
    <w:multiLevelType w:val="hybridMultilevel"/>
    <w:tmpl w:val="40D471F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DD365B1"/>
    <w:multiLevelType w:val="hybridMultilevel"/>
    <w:tmpl w:val="46E8BFA2"/>
    <w:lvl w:ilvl="0" w:tplc="2CBA325C">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EF2629D"/>
    <w:multiLevelType w:val="multilevel"/>
    <w:tmpl w:val="D722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D619A9"/>
    <w:multiLevelType w:val="hybridMultilevel"/>
    <w:tmpl w:val="02640F28"/>
    <w:lvl w:ilvl="0" w:tplc="E43EC0D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5BB3AF6"/>
    <w:multiLevelType w:val="multilevel"/>
    <w:tmpl w:val="4AD68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E37B78"/>
    <w:multiLevelType w:val="hybridMultilevel"/>
    <w:tmpl w:val="FC6A1A2E"/>
    <w:lvl w:ilvl="0" w:tplc="4ECEB9DE">
      <w:numFmt w:val="bullet"/>
      <w:lvlText w:val="–"/>
      <w:lvlJc w:val="left"/>
      <w:pPr>
        <w:ind w:left="36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C7A6E66"/>
    <w:multiLevelType w:val="hybridMultilevel"/>
    <w:tmpl w:val="5994E076"/>
    <w:lvl w:ilvl="0" w:tplc="B74450D6">
      <w:start w:val="1"/>
      <w:numFmt w:val="decimal"/>
      <w:lvlText w:val="%1."/>
      <w:lvlJc w:val="left"/>
      <w:pPr>
        <w:ind w:left="720" w:hanging="360"/>
      </w:pPr>
      <w:rPr>
        <w:rFonts w:ascii="Times New Roman" w:hAnsi="Times New Roman" w:cs="Times New Roman" w:hint="default"/>
        <w:color w:val="00000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D6836D7"/>
    <w:multiLevelType w:val="hybridMultilevel"/>
    <w:tmpl w:val="3F74B7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31E31CE"/>
    <w:multiLevelType w:val="multilevel"/>
    <w:tmpl w:val="ACF6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237709"/>
    <w:multiLevelType w:val="multilevel"/>
    <w:tmpl w:val="E14E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4B57C5"/>
    <w:multiLevelType w:val="multilevel"/>
    <w:tmpl w:val="F092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D80907"/>
    <w:multiLevelType w:val="hybridMultilevel"/>
    <w:tmpl w:val="4648B10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6E163ED"/>
    <w:multiLevelType w:val="hybridMultilevel"/>
    <w:tmpl w:val="9F367268"/>
    <w:lvl w:ilvl="0" w:tplc="0419000F">
      <w:start w:val="1"/>
      <w:numFmt w:val="bullet"/>
      <w:lvlText w:val=""/>
      <w:lvlJc w:val="left"/>
      <w:pPr>
        <w:ind w:left="720" w:hanging="360"/>
      </w:pPr>
      <w:rPr>
        <w:rFonts w:ascii="Symbol" w:hAnsi="Symbol" w:hint="default"/>
      </w:rPr>
    </w:lvl>
    <w:lvl w:ilvl="1" w:tplc="04220019">
      <w:start w:val="1"/>
      <w:numFmt w:val="bullet"/>
      <w:lvlText w:val="o"/>
      <w:lvlJc w:val="left"/>
      <w:pPr>
        <w:ind w:left="1440" w:hanging="360"/>
      </w:pPr>
      <w:rPr>
        <w:rFonts w:ascii="Courier New" w:hAnsi="Courier New" w:cs="Courier New" w:hint="default"/>
      </w:rPr>
    </w:lvl>
    <w:lvl w:ilvl="2" w:tplc="0422001B">
      <w:start w:val="1"/>
      <w:numFmt w:val="bullet"/>
      <w:lvlText w:val=""/>
      <w:lvlJc w:val="left"/>
      <w:pPr>
        <w:ind w:left="2160" w:hanging="360"/>
      </w:pPr>
      <w:rPr>
        <w:rFonts w:ascii="Wingdings" w:hAnsi="Wingdings" w:hint="default"/>
      </w:rPr>
    </w:lvl>
    <w:lvl w:ilvl="3" w:tplc="0422000F">
      <w:start w:val="1"/>
      <w:numFmt w:val="bullet"/>
      <w:lvlText w:val=""/>
      <w:lvlJc w:val="left"/>
      <w:pPr>
        <w:ind w:left="2880" w:hanging="360"/>
      </w:pPr>
      <w:rPr>
        <w:rFonts w:ascii="Symbol" w:hAnsi="Symbol" w:hint="default"/>
      </w:rPr>
    </w:lvl>
    <w:lvl w:ilvl="4" w:tplc="04220019">
      <w:start w:val="1"/>
      <w:numFmt w:val="bullet"/>
      <w:lvlText w:val="o"/>
      <w:lvlJc w:val="left"/>
      <w:pPr>
        <w:ind w:left="3600" w:hanging="360"/>
      </w:pPr>
      <w:rPr>
        <w:rFonts w:ascii="Courier New" w:hAnsi="Courier New" w:cs="Courier New" w:hint="default"/>
      </w:rPr>
    </w:lvl>
    <w:lvl w:ilvl="5" w:tplc="0422001B">
      <w:start w:val="1"/>
      <w:numFmt w:val="bullet"/>
      <w:lvlText w:val=""/>
      <w:lvlJc w:val="left"/>
      <w:pPr>
        <w:ind w:left="4320" w:hanging="360"/>
      </w:pPr>
      <w:rPr>
        <w:rFonts w:ascii="Wingdings" w:hAnsi="Wingdings" w:hint="default"/>
      </w:rPr>
    </w:lvl>
    <w:lvl w:ilvl="6" w:tplc="0422000F">
      <w:start w:val="1"/>
      <w:numFmt w:val="bullet"/>
      <w:lvlText w:val=""/>
      <w:lvlJc w:val="left"/>
      <w:pPr>
        <w:ind w:left="5040" w:hanging="360"/>
      </w:pPr>
      <w:rPr>
        <w:rFonts w:ascii="Symbol" w:hAnsi="Symbol" w:hint="default"/>
      </w:rPr>
    </w:lvl>
    <w:lvl w:ilvl="7" w:tplc="04220019">
      <w:start w:val="1"/>
      <w:numFmt w:val="bullet"/>
      <w:lvlText w:val="o"/>
      <w:lvlJc w:val="left"/>
      <w:pPr>
        <w:ind w:left="5760" w:hanging="360"/>
      </w:pPr>
      <w:rPr>
        <w:rFonts w:ascii="Courier New" w:hAnsi="Courier New" w:cs="Courier New" w:hint="default"/>
      </w:rPr>
    </w:lvl>
    <w:lvl w:ilvl="8" w:tplc="0422001B">
      <w:start w:val="1"/>
      <w:numFmt w:val="bullet"/>
      <w:lvlText w:val=""/>
      <w:lvlJc w:val="left"/>
      <w:pPr>
        <w:ind w:left="6480" w:hanging="360"/>
      </w:pPr>
      <w:rPr>
        <w:rFonts w:ascii="Wingdings" w:hAnsi="Wingdings" w:hint="default"/>
      </w:rPr>
    </w:lvl>
  </w:abstractNum>
  <w:abstractNum w:abstractNumId="36" w15:restartNumberingAfterBreak="0">
    <w:nsid w:val="7A990CB7"/>
    <w:multiLevelType w:val="hybridMultilevel"/>
    <w:tmpl w:val="84B0D3C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D686093"/>
    <w:multiLevelType w:val="hybridMultilevel"/>
    <w:tmpl w:val="3806A1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DF45C80"/>
    <w:multiLevelType w:val="multilevel"/>
    <w:tmpl w:val="BBE2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5"/>
  </w:num>
  <w:num w:numId="3">
    <w:abstractNumId w:val="1"/>
  </w:num>
  <w:num w:numId="4">
    <w:abstractNumId w:val="4"/>
  </w:num>
  <w:num w:numId="5">
    <w:abstractNumId w:val="33"/>
  </w:num>
  <w:num w:numId="6">
    <w:abstractNumId w:val="22"/>
  </w:num>
  <w:num w:numId="7">
    <w:abstractNumId w:val="31"/>
  </w:num>
  <w:num w:numId="8">
    <w:abstractNumId w:val="27"/>
  </w:num>
  <w:num w:numId="9">
    <w:abstractNumId w:val="38"/>
  </w:num>
  <w:num w:numId="10">
    <w:abstractNumId w:val="3"/>
  </w:num>
  <w:num w:numId="11">
    <w:abstractNumId w:val="32"/>
  </w:num>
  <w:num w:numId="12">
    <w:abstractNumId w:val="6"/>
  </w:num>
  <w:num w:numId="13">
    <w:abstractNumId w:val="8"/>
  </w:num>
  <w:num w:numId="14">
    <w:abstractNumId w:val="9"/>
  </w:num>
  <w:num w:numId="15">
    <w:abstractNumId w:val="10"/>
  </w:num>
  <w:num w:numId="16">
    <w:abstractNumId w:val="20"/>
  </w:num>
  <w:num w:numId="17">
    <w:abstractNumId w:val="16"/>
  </w:num>
  <w:num w:numId="18">
    <w:abstractNumId w:val="17"/>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7"/>
  </w:num>
  <w:num w:numId="22">
    <w:abstractNumId w:val="21"/>
  </w:num>
  <w:num w:numId="23">
    <w:abstractNumId w:val="34"/>
  </w:num>
  <w:num w:numId="24">
    <w:abstractNumId w:val="26"/>
  </w:num>
  <w:num w:numId="25">
    <w:abstractNumId w:val="0"/>
  </w:num>
  <w:num w:numId="26">
    <w:abstractNumId w:val="36"/>
  </w:num>
  <w:num w:numId="27">
    <w:abstractNumId w:val="11"/>
  </w:num>
  <w:num w:numId="28">
    <w:abstractNumId w:val="14"/>
  </w:num>
  <w:num w:numId="29">
    <w:abstractNumId w:val="15"/>
  </w:num>
  <w:num w:numId="30">
    <w:abstractNumId w:val="30"/>
  </w:num>
  <w:num w:numId="31">
    <w:abstractNumId w:val="19"/>
  </w:num>
  <w:num w:numId="32">
    <w:abstractNumId w:val="23"/>
  </w:num>
  <w:num w:numId="33">
    <w:abstractNumId w:val="35"/>
  </w:num>
  <w:num w:numId="34">
    <w:abstractNumId w:val="28"/>
  </w:num>
  <w:num w:numId="35">
    <w:abstractNumId w:val="5"/>
  </w:num>
  <w:num w:numId="36">
    <w:abstractNumId w:val="18"/>
  </w:num>
  <w:num w:numId="37">
    <w:abstractNumId w:val="12"/>
  </w:num>
  <w:num w:numId="38">
    <w:abstractNumId w:val="24"/>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41"/>
    <w:rsid w:val="00027D0D"/>
    <w:rsid w:val="0005160B"/>
    <w:rsid w:val="00070A1A"/>
    <w:rsid w:val="0008328F"/>
    <w:rsid w:val="00097E75"/>
    <w:rsid w:val="000C485A"/>
    <w:rsid w:val="000D130B"/>
    <w:rsid w:val="0012024A"/>
    <w:rsid w:val="001242FA"/>
    <w:rsid w:val="001476F7"/>
    <w:rsid w:val="00183AE2"/>
    <w:rsid w:val="001B25EC"/>
    <w:rsid w:val="001F3AF4"/>
    <w:rsid w:val="001F60EC"/>
    <w:rsid w:val="001F6281"/>
    <w:rsid w:val="0021769F"/>
    <w:rsid w:val="002A589C"/>
    <w:rsid w:val="002B1B5F"/>
    <w:rsid w:val="002B1DB2"/>
    <w:rsid w:val="002D308B"/>
    <w:rsid w:val="002D6500"/>
    <w:rsid w:val="00327EDA"/>
    <w:rsid w:val="00491B51"/>
    <w:rsid w:val="00557EC6"/>
    <w:rsid w:val="00572D8F"/>
    <w:rsid w:val="00593EF6"/>
    <w:rsid w:val="005B5A7F"/>
    <w:rsid w:val="005D621F"/>
    <w:rsid w:val="005F13F9"/>
    <w:rsid w:val="00637B29"/>
    <w:rsid w:val="006665C3"/>
    <w:rsid w:val="006A4052"/>
    <w:rsid w:val="006B3B06"/>
    <w:rsid w:val="006D330C"/>
    <w:rsid w:val="00743CA7"/>
    <w:rsid w:val="00771BFB"/>
    <w:rsid w:val="00777C3A"/>
    <w:rsid w:val="007D7B88"/>
    <w:rsid w:val="007E1112"/>
    <w:rsid w:val="00804928"/>
    <w:rsid w:val="0081078A"/>
    <w:rsid w:val="00872E2D"/>
    <w:rsid w:val="00881FE6"/>
    <w:rsid w:val="008B51CB"/>
    <w:rsid w:val="008B5D45"/>
    <w:rsid w:val="008D774D"/>
    <w:rsid w:val="00914871"/>
    <w:rsid w:val="009267B7"/>
    <w:rsid w:val="0095547C"/>
    <w:rsid w:val="00976541"/>
    <w:rsid w:val="009B27F7"/>
    <w:rsid w:val="009D509F"/>
    <w:rsid w:val="009F0800"/>
    <w:rsid w:val="00A22578"/>
    <w:rsid w:val="00A53C7C"/>
    <w:rsid w:val="00B132C2"/>
    <w:rsid w:val="00B82DC3"/>
    <w:rsid w:val="00BA16FC"/>
    <w:rsid w:val="00C03424"/>
    <w:rsid w:val="00C66A58"/>
    <w:rsid w:val="00C93353"/>
    <w:rsid w:val="00CE2ECA"/>
    <w:rsid w:val="00CE4464"/>
    <w:rsid w:val="00D6782E"/>
    <w:rsid w:val="00E05FE1"/>
    <w:rsid w:val="00E13443"/>
    <w:rsid w:val="00E20B05"/>
    <w:rsid w:val="00E82820"/>
    <w:rsid w:val="00F537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49863"/>
  <w15:chartTrackingRefBased/>
  <w15:docId w15:val="{B8D542BC-A7CA-4A5D-96E8-7D9A39DA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7F7"/>
    <w:pPr>
      <w:spacing w:after="0" w:line="240" w:lineRule="auto"/>
    </w:pPr>
    <w:rPr>
      <w:rFonts w:ascii="Calibri" w:eastAsia="Times New Roman" w:hAnsi="Calibri" w:cs="Tw Cen MT Condensed"/>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6541"/>
    <w:pPr>
      <w:spacing w:after="0" w:line="240" w:lineRule="auto"/>
    </w:pPr>
  </w:style>
  <w:style w:type="character" w:styleId="a4">
    <w:name w:val="Hyperlink"/>
    <w:basedOn w:val="a0"/>
    <w:uiPriority w:val="99"/>
    <w:semiHidden/>
    <w:unhideWhenUsed/>
    <w:rsid w:val="009B27F7"/>
    <w:rPr>
      <w:color w:val="0000FF"/>
      <w:u w:val="single"/>
    </w:rPr>
  </w:style>
  <w:style w:type="paragraph" w:styleId="a5">
    <w:name w:val="List Paragraph"/>
    <w:basedOn w:val="a"/>
    <w:uiPriority w:val="99"/>
    <w:qFormat/>
    <w:rsid w:val="002B1DB2"/>
    <w:pPr>
      <w:ind w:left="720"/>
      <w:contextualSpacing/>
    </w:pPr>
  </w:style>
  <w:style w:type="paragraph" w:styleId="a6">
    <w:name w:val="Normal (Web)"/>
    <w:basedOn w:val="a"/>
    <w:uiPriority w:val="99"/>
    <w:semiHidden/>
    <w:unhideWhenUsed/>
    <w:rsid w:val="0081078A"/>
    <w:pPr>
      <w:spacing w:before="100" w:beforeAutospacing="1" w:after="100" w:afterAutospacing="1"/>
    </w:pPr>
    <w:rPr>
      <w:rFonts w:ascii="Times New Roman" w:hAnsi="Times New Roman" w:cs="Times New Roman"/>
      <w:lang w:val="uk-UA" w:eastAsia="uk-UA" w:bidi="ar-SA"/>
    </w:rPr>
  </w:style>
  <w:style w:type="table" w:styleId="a7">
    <w:name w:val="Table Grid"/>
    <w:basedOn w:val="a1"/>
    <w:uiPriority w:val="59"/>
    <w:rsid w:val="00CE4464"/>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CE2E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68380">
      <w:bodyDiv w:val="1"/>
      <w:marLeft w:val="0"/>
      <w:marRight w:val="0"/>
      <w:marTop w:val="0"/>
      <w:marBottom w:val="0"/>
      <w:divBdr>
        <w:top w:val="none" w:sz="0" w:space="0" w:color="auto"/>
        <w:left w:val="none" w:sz="0" w:space="0" w:color="auto"/>
        <w:bottom w:val="none" w:sz="0" w:space="0" w:color="auto"/>
        <w:right w:val="none" w:sz="0" w:space="0" w:color="auto"/>
      </w:divBdr>
    </w:div>
    <w:div w:id="464470276">
      <w:bodyDiv w:val="1"/>
      <w:marLeft w:val="0"/>
      <w:marRight w:val="0"/>
      <w:marTop w:val="0"/>
      <w:marBottom w:val="0"/>
      <w:divBdr>
        <w:top w:val="none" w:sz="0" w:space="0" w:color="auto"/>
        <w:left w:val="none" w:sz="0" w:space="0" w:color="auto"/>
        <w:bottom w:val="none" w:sz="0" w:space="0" w:color="auto"/>
        <w:right w:val="none" w:sz="0" w:space="0" w:color="auto"/>
      </w:divBdr>
    </w:div>
    <w:div w:id="875192252">
      <w:bodyDiv w:val="1"/>
      <w:marLeft w:val="0"/>
      <w:marRight w:val="0"/>
      <w:marTop w:val="0"/>
      <w:marBottom w:val="0"/>
      <w:divBdr>
        <w:top w:val="none" w:sz="0" w:space="0" w:color="auto"/>
        <w:left w:val="none" w:sz="0" w:space="0" w:color="auto"/>
        <w:bottom w:val="none" w:sz="0" w:space="0" w:color="auto"/>
        <w:right w:val="none" w:sz="0" w:space="0" w:color="auto"/>
      </w:divBdr>
    </w:div>
    <w:div w:id="975718212">
      <w:bodyDiv w:val="1"/>
      <w:marLeft w:val="0"/>
      <w:marRight w:val="0"/>
      <w:marTop w:val="0"/>
      <w:marBottom w:val="0"/>
      <w:divBdr>
        <w:top w:val="none" w:sz="0" w:space="0" w:color="auto"/>
        <w:left w:val="none" w:sz="0" w:space="0" w:color="auto"/>
        <w:bottom w:val="none" w:sz="0" w:space="0" w:color="auto"/>
        <w:right w:val="none" w:sz="0" w:space="0" w:color="auto"/>
      </w:divBdr>
    </w:div>
    <w:div w:id="1016345557">
      <w:bodyDiv w:val="1"/>
      <w:marLeft w:val="0"/>
      <w:marRight w:val="0"/>
      <w:marTop w:val="0"/>
      <w:marBottom w:val="0"/>
      <w:divBdr>
        <w:top w:val="none" w:sz="0" w:space="0" w:color="auto"/>
        <w:left w:val="none" w:sz="0" w:space="0" w:color="auto"/>
        <w:bottom w:val="none" w:sz="0" w:space="0" w:color="auto"/>
        <w:right w:val="none" w:sz="0" w:space="0" w:color="auto"/>
      </w:divBdr>
    </w:div>
    <w:div w:id="1060518582">
      <w:bodyDiv w:val="1"/>
      <w:marLeft w:val="0"/>
      <w:marRight w:val="0"/>
      <w:marTop w:val="0"/>
      <w:marBottom w:val="0"/>
      <w:divBdr>
        <w:top w:val="none" w:sz="0" w:space="0" w:color="auto"/>
        <w:left w:val="none" w:sz="0" w:space="0" w:color="auto"/>
        <w:bottom w:val="none" w:sz="0" w:space="0" w:color="auto"/>
        <w:right w:val="none" w:sz="0" w:space="0" w:color="auto"/>
      </w:divBdr>
    </w:div>
    <w:div w:id="1270161711">
      <w:bodyDiv w:val="1"/>
      <w:marLeft w:val="0"/>
      <w:marRight w:val="0"/>
      <w:marTop w:val="0"/>
      <w:marBottom w:val="0"/>
      <w:divBdr>
        <w:top w:val="none" w:sz="0" w:space="0" w:color="auto"/>
        <w:left w:val="none" w:sz="0" w:space="0" w:color="auto"/>
        <w:bottom w:val="none" w:sz="0" w:space="0" w:color="auto"/>
        <w:right w:val="none" w:sz="0" w:space="0" w:color="auto"/>
      </w:divBdr>
    </w:div>
    <w:div w:id="1583441643">
      <w:bodyDiv w:val="1"/>
      <w:marLeft w:val="0"/>
      <w:marRight w:val="0"/>
      <w:marTop w:val="0"/>
      <w:marBottom w:val="0"/>
      <w:divBdr>
        <w:top w:val="none" w:sz="0" w:space="0" w:color="auto"/>
        <w:left w:val="none" w:sz="0" w:space="0" w:color="auto"/>
        <w:bottom w:val="none" w:sz="0" w:space="0" w:color="auto"/>
        <w:right w:val="none" w:sz="0" w:space="0" w:color="auto"/>
      </w:divBdr>
    </w:div>
    <w:div w:id="1643270886">
      <w:bodyDiv w:val="1"/>
      <w:marLeft w:val="0"/>
      <w:marRight w:val="0"/>
      <w:marTop w:val="0"/>
      <w:marBottom w:val="0"/>
      <w:divBdr>
        <w:top w:val="none" w:sz="0" w:space="0" w:color="auto"/>
        <w:left w:val="none" w:sz="0" w:space="0" w:color="auto"/>
        <w:bottom w:val="none" w:sz="0" w:space="0" w:color="auto"/>
        <w:right w:val="none" w:sz="0" w:space="0" w:color="auto"/>
      </w:divBdr>
    </w:div>
    <w:div w:id="1696542845">
      <w:bodyDiv w:val="1"/>
      <w:marLeft w:val="0"/>
      <w:marRight w:val="0"/>
      <w:marTop w:val="0"/>
      <w:marBottom w:val="0"/>
      <w:divBdr>
        <w:top w:val="none" w:sz="0" w:space="0" w:color="auto"/>
        <w:left w:val="none" w:sz="0" w:space="0" w:color="auto"/>
        <w:bottom w:val="none" w:sz="0" w:space="0" w:color="auto"/>
        <w:right w:val="none" w:sz="0" w:space="0" w:color="auto"/>
      </w:divBdr>
    </w:div>
    <w:div w:id="183155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6A883-3B06-4DE4-9E28-BC864FE8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Pages>
  <Words>22264</Words>
  <Characters>12691</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Вовчук</dc:creator>
  <cp:keywords/>
  <dc:description/>
  <cp:lastModifiedBy>Інна Вовчук</cp:lastModifiedBy>
  <cp:revision>10</cp:revision>
  <cp:lastPrinted>2023-09-13T06:08:00Z</cp:lastPrinted>
  <dcterms:created xsi:type="dcterms:W3CDTF">2022-01-26T10:15:00Z</dcterms:created>
  <dcterms:modified xsi:type="dcterms:W3CDTF">2023-09-13T06:43:00Z</dcterms:modified>
</cp:coreProperties>
</file>